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江苏省盐城技师学院</w:t>
      </w:r>
    </w:p>
    <w:p w14:paraId="7CC46EB6">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文港路校区3、5号楼</w:t>
      </w:r>
      <w:bookmarkStart w:id="0" w:name="_GoBack"/>
      <w:bookmarkEnd w:id="0"/>
      <w:r>
        <w:rPr>
          <w:rFonts w:hint="eastAsia" w:ascii="宋体" w:hAnsi="宋体" w:cs="宋体"/>
          <w:b/>
          <w:color w:val="000000"/>
          <w:sz w:val="36"/>
          <w:szCs w:val="36"/>
          <w:lang w:val="en-US" w:eastAsia="zh-CN"/>
        </w:rPr>
        <w:t>改造项目遴选监理单位</w:t>
      </w:r>
    </w:p>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江苏省盐城技师学院文港路校区3、5号楼改造项目遴选监理单位项目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2025—14#江苏省盐城技师学院文港路校区3、5号楼改造项目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196.28</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52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2"/>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0F8E8FC">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0BA260B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0"/>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1B81043">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75F3513B">
      <w:pPr>
        <w:jc w:val="center"/>
        <w:rPr>
          <w:rFonts w:hint="eastAsia" w:ascii="黑体" w:eastAsia="黑体" w:cs="黑体"/>
          <w:color w:val="000000"/>
          <w:sz w:val="44"/>
          <w:szCs w:val="44"/>
        </w:rPr>
      </w:pPr>
    </w:p>
    <w:p w14:paraId="0EB99FDF">
      <w:pPr>
        <w:pStyle w:val="2"/>
        <w:rPr>
          <w:rFonts w:hint="eastAsia" w:ascii="黑体" w:eastAsia="黑体" w:cs="黑体"/>
          <w:color w:val="000000"/>
          <w:sz w:val="44"/>
          <w:szCs w:val="44"/>
        </w:rPr>
      </w:pPr>
    </w:p>
    <w:p w14:paraId="1E444883">
      <w:pPr>
        <w:rPr>
          <w:rFonts w:hint="eastAsia" w:ascii="黑体" w:eastAsia="黑体" w:cs="黑体"/>
          <w:color w:val="000000"/>
          <w:sz w:val="44"/>
          <w:szCs w:val="44"/>
        </w:rPr>
      </w:pPr>
    </w:p>
    <w:p w14:paraId="46430BC7">
      <w:pPr>
        <w:pStyle w:val="2"/>
        <w:rPr>
          <w:rFonts w:hint="eastAsia" w:ascii="黑体" w:eastAsia="黑体" w:cs="黑体"/>
          <w:color w:val="000000"/>
          <w:sz w:val="44"/>
          <w:szCs w:val="44"/>
        </w:rPr>
      </w:pPr>
    </w:p>
    <w:p w14:paraId="141C3117">
      <w:pPr>
        <w:rPr>
          <w:rFonts w:hint="eastAsia" w:ascii="黑体" w:eastAsia="黑体" w:cs="黑体"/>
          <w:color w:val="000000"/>
          <w:sz w:val="44"/>
          <w:szCs w:val="44"/>
        </w:rPr>
      </w:pPr>
    </w:p>
    <w:p w14:paraId="3C24F6EB">
      <w:pPr>
        <w:pStyle w:val="2"/>
        <w:rPr>
          <w:rFonts w:hint="eastAsia" w:ascii="黑体" w:eastAsia="黑体" w:cs="黑体"/>
          <w:color w:val="000000"/>
          <w:sz w:val="44"/>
          <w:szCs w:val="44"/>
        </w:rPr>
      </w:pPr>
    </w:p>
    <w:p w14:paraId="31C6DB32">
      <w:pPr>
        <w:rPr>
          <w:rFonts w:hint="eastAsia" w:ascii="黑体" w:eastAsia="黑体" w:cs="黑体"/>
          <w:color w:val="000000"/>
          <w:sz w:val="44"/>
          <w:szCs w:val="44"/>
        </w:rPr>
      </w:pPr>
    </w:p>
    <w:p w14:paraId="1DF5348D">
      <w:pPr>
        <w:pStyle w:val="2"/>
        <w:rPr>
          <w:rFonts w:hint="eastAsia" w:ascii="黑体" w:eastAsia="黑体" w:cs="黑体"/>
          <w:color w:val="000000"/>
          <w:sz w:val="44"/>
          <w:szCs w:val="44"/>
        </w:rPr>
      </w:pPr>
    </w:p>
    <w:p w14:paraId="209937CD">
      <w:pPr>
        <w:rPr>
          <w:rFonts w:hint="eastAsia" w:ascii="黑体" w:eastAsia="黑体" w:cs="黑体"/>
          <w:color w:val="000000"/>
          <w:sz w:val="44"/>
          <w:szCs w:val="44"/>
        </w:rPr>
      </w:pPr>
    </w:p>
    <w:p w14:paraId="60F98B3F">
      <w:pPr>
        <w:pStyle w:val="2"/>
        <w:rPr>
          <w:rFonts w:hint="eastAsia" w:ascii="黑体" w:eastAsia="黑体" w:cs="黑体"/>
          <w:color w:val="000000"/>
          <w:sz w:val="44"/>
          <w:szCs w:val="44"/>
        </w:rPr>
      </w:pPr>
    </w:p>
    <w:p w14:paraId="273AED20">
      <w:pPr>
        <w:rPr>
          <w:rFonts w:hint="eastAsia" w:ascii="黑体" w:eastAsia="黑体" w:cs="黑体"/>
          <w:color w:val="000000"/>
          <w:sz w:val="44"/>
          <w:szCs w:val="44"/>
        </w:rPr>
      </w:pPr>
    </w:p>
    <w:p w14:paraId="588B0DC2">
      <w:pPr>
        <w:pStyle w:val="2"/>
        <w:rPr>
          <w:rFonts w:hint="eastAsia" w:ascii="黑体" w:eastAsia="黑体" w:cs="黑体"/>
          <w:color w:val="000000"/>
          <w:sz w:val="44"/>
          <w:szCs w:val="44"/>
        </w:rPr>
      </w:pPr>
    </w:p>
    <w:p w14:paraId="152495B7">
      <w:pPr>
        <w:rPr>
          <w:rFonts w:hint="eastAsia"/>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江苏省盐城技师学院文港路校区3、5号楼改造项目遴选监理单位采购项目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江苏省盐城技师学院文港路校区3、5号楼改造项目遴选监理单位项目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XJ2025057</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5FC97D4D">
      <w:pPr>
        <w:pStyle w:val="2"/>
        <w:ind w:left="0" w:leftChars="0" w:firstLine="0" w:firstLineChars="0"/>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50E436E"/>
    <w:rsid w:val="1C207871"/>
    <w:rsid w:val="222339F7"/>
    <w:rsid w:val="29215311"/>
    <w:rsid w:val="29410B67"/>
    <w:rsid w:val="297178A3"/>
    <w:rsid w:val="29B8200A"/>
    <w:rsid w:val="2A643F53"/>
    <w:rsid w:val="2C687786"/>
    <w:rsid w:val="36BE5A84"/>
    <w:rsid w:val="402C6F40"/>
    <w:rsid w:val="44504C9E"/>
    <w:rsid w:val="46103606"/>
    <w:rsid w:val="469814BD"/>
    <w:rsid w:val="4756024D"/>
    <w:rsid w:val="47893ACF"/>
    <w:rsid w:val="50893782"/>
    <w:rsid w:val="50E41479"/>
    <w:rsid w:val="5AA4723D"/>
    <w:rsid w:val="64014691"/>
    <w:rsid w:val="671D4CBB"/>
    <w:rsid w:val="6E9F56E1"/>
    <w:rsid w:val="72FC1FAF"/>
    <w:rsid w:val="74D60B2E"/>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2644</Words>
  <Characters>2961</Characters>
  <Lines>0</Lines>
  <Paragraphs>0</Paragraphs>
  <TotalTime>267</TotalTime>
  <ScaleCrop>false</ScaleCrop>
  <LinksUpToDate>false</LinksUpToDate>
  <CharactersWithSpaces>3514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王寒冰</cp:lastModifiedBy>
  <cp:lastPrinted>2025-06-08T23:40:17Z</cp:lastPrinted>
  <dcterms:modified xsi:type="dcterms:W3CDTF">2025-06-09T09:34:34Z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E88CF816FF3D436F86A0108F3A404EF6_11</vt:lpwstr>
  </property>
  <property fmtid="{D5CDD505-2E9C-101B-9397-08002B2CF9AE}" pid="4" name="KSOTemplateDocerSaveRecord">
    <vt:lpwstr>eyJoZGlkIjoiNzNmZjU1YTc0YjdiOTljOGE2M2FlMDEzOGI1NDFkNjYiLCJ1c2VySWQiOiIzMjQyMDI1MjcifQ==</vt:lpwstr>
  </property>
</Properties>
</file>