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遴选国有资产清查第三方服务机构采购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遴选国有资产清查第三方服务机构采购项目，于2025年2月27日下午15时00分，在江苏省盐城技师学院依法公开开标，现就本次招标结果公布如下：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2025年2月28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2223855"/>
    <w:rsid w:val="18EC759C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A972376"/>
    <w:rsid w:val="3E0C2FCD"/>
    <w:rsid w:val="402C6F40"/>
    <w:rsid w:val="404B779E"/>
    <w:rsid w:val="47893ACF"/>
    <w:rsid w:val="4D044BF6"/>
    <w:rsid w:val="50893782"/>
    <w:rsid w:val="50E41479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182</Characters>
  <Lines>0</Lines>
  <Paragraphs>0</Paragraphs>
  <TotalTime>2</TotalTime>
  <ScaleCrop>false</ScaleCrop>
  <LinksUpToDate>false</LinksUpToDate>
  <CharactersWithSpaces>184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坐看云起时</cp:lastModifiedBy>
  <cp:lastPrinted>2025-02-28T00:47:41Z</cp:lastPrinted>
  <dcterms:modified xsi:type="dcterms:W3CDTF">2025-02-28T00:49:02Z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eyJoZGlkIjoiNzIyZjZjZmE5OGMwOTQ4YjM3ZGY2ZGNmMGE4MGM4NjIiLCJ1c2VySWQiOiI1NDYzNzMyNDkifQ==</vt:lpwstr>
  </property>
</Properties>
</file>