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E1737">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lang w:val="en-US" w:eastAsia="zh-CN"/>
        </w:rPr>
        <w:t>江苏省盐城技师学院文港路和海洋路两个校区弱电改造项目遴选监理单位项目</w:t>
      </w:r>
      <w:r>
        <w:rPr>
          <w:rFonts w:hint="eastAsia" w:ascii="宋体" w:hAnsi="宋体" w:cs="宋体"/>
          <w:b/>
          <w:color w:val="000000"/>
          <w:sz w:val="36"/>
          <w:szCs w:val="36"/>
        </w:rPr>
        <w:t>询价公告</w:t>
      </w:r>
    </w:p>
    <w:p w14:paraId="0D870B1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江苏省盐城技师学院文港路和海洋路两个校区弱电改造项目遴选监理单位</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2"/>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9F4BF30">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2024—35#江苏省盐城技师学院海洋路校区润远楼、弘远楼网络改造项目</w:t>
            </w:r>
          </w:p>
        </w:tc>
        <w:tc>
          <w:tcPr>
            <w:tcW w:w="2026"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127.61</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r w14:paraId="29D23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center"/>
          </w:tcPr>
          <w:p w14:paraId="5CBF1275">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w:t>
            </w:r>
          </w:p>
        </w:tc>
        <w:tc>
          <w:tcPr>
            <w:tcW w:w="4257" w:type="dxa"/>
            <w:noWrap w:val="0"/>
            <w:vAlign w:val="center"/>
          </w:tcPr>
          <w:p w14:paraId="4E442525">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2024—37#江苏省盐城技师学院文港路校区弱电改造项目</w:t>
            </w:r>
          </w:p>
        </w:tc>
        <w:tc>
          <w:tcPr>
            <w:tcW w:w="2026" w:type="dxa"/>
            <w:noWrap w:val="0"/>
            <w:vAlign w:val="center"/>
          </w:tcPr>
          <w:p w14:paraId="325F2345">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396.27</w:t>
            </w:r>
          </w:p>
        </w:tc>
        <w:tc>
          <w:tcPr>
            <w:tcW w:w="1342" w:type="dxa"/>
            <w:noWrap w:val="0"/>
            <w:vAlign w:val="center"/>
          </w:tcPr>
          <w:p w14:paraId="5B49BF5A">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61C47017">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p>
    <w:p w14:paraId="5BB766B8">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w:t>
      </w:r>
      <w:r>
        <w:rPr>
          <w:rFonts w:hint="eastAsia" w:ascii="仿宋_GB2312" w:eastAsia="仿宋_GB2312" w:cs="仿宋_GB2312"/>
          <w:b/>
          <w:bCs/>
          <w:color w:val="000000"/>
          <w:sz w:val="28"/>
          <w:szCs w:val="28"/>
          <w:lang w:val="en-US" w:eastAsia="zh-CN"/>
        </w:rPr>
        <w:t>2个</w:t>
      </w:r>
      <w:r>
        <w:rPr>
          <w:rFonts w:hint="eastAsia" w:ascii="仿宋_GB2312" w:eastAsia="仿宋_GB2312" w:cs="仿宋_GB2312"/>
          <w:b/>
          <w:bCs/>
          <w:color w:val="000000"/>
          <w:sz w:val="28"/>
          <w:szCs w:val="28"/>
          <w:lang w:eastAsia="zh-CN"/>
        </w:rPr>
        <w:t>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46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46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46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46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46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46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74E0C10B">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31B864DA">
      <w:pPr>
        <w:pStyle w:val="2"/>
        <w:keepNext w:val="0"/>
        <w:keepLines w:val="0"/>
        <w:pageBreakBefore w:val="0"/>
        <w:widowControl w:val="0"/>
        <w:kinsoku/>
        <w:wordWrap/>
        <w:overflowPunct/>
        <w:topLinePunct w:val="0"/>
        <w:autoSpaceDE/>
        <w:autoSpaceDN/>
        <w:bidi w:val="0"/>
        <w:adjustRightInd w:val="0"/>
        <w:snapToGrid w:val="0"/>
        <w:spacing w:after="0" w:line="46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10万元，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5DAA2EC0">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AE83956">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4072CE21">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212E484D">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12BA71AC">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3129EA5E">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lang w:val="en-US" w:eastAsia="zh-CN"/>
        </w:rPr>
        <w:tab/>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2BD1543A">
      <w:pPr>
        <w:keepNext w:val="0"/>
        <w:keepLines w:val="0"/>
        <w:pageBreakBefore w:val="0"/>
        <w:widowControl w:val="0"/>
        <w:shd w:val="clear" w:color="auto" w:fill="FFFFFF"/>
        <w:kinsoku/>
        <w:wordWrap/>
        <w:overflowPunct/>
        <w:topLinePunct w:val="0"/>
        <w:autoSpaceDE/>
        <w:autoSpaceDN/>
        <w:bidi w:val="0"/>
        <w:adjustRightInd/>
        <w:spacing w:line="5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62840DF4">
      <w:pPr>
        <w:keepNext w:val="0"/>
        <w:keepLines w:val="0"/>
        <w:pageBreakBefore w:val="0"/>
        <w:widowControl w:val="0"/>
        <w:shd w:val="clear" w:color="auto" w:fill="FFFFFF"/>
        <w:kinsoku/>
        <w:wordWrap/>
        <w:overflowPunct/>
        <w:topLinePunct w:val="0"/>
        <w:autoSpaceDE/>
        <w:autoSpaceDN/>
        <w:bidi w:val="0"/>
        <w:spacing w:line="50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4A16902B">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0B7816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本项目投标保证金为人</w:t>
      </w:r>
      <w:r>
        <w:rPr>
          <w:rFonts w:hint="eastAsia" w:ascii="仿宋_GB2312" w:hAnsi="仿宋_GB2312" w:eastAsia="仿宋_GB2312" w:cs="仿宋_GB2312"/>
          <w:b/>
          <w:color w:val="000000"/>
          <w:sz w:val="28"/>
          <w:szCs w:val="28"/>
        </w:rPr>
        <w:t>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5747AE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489B2E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5</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D452B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6F30FA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026388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4DA67BC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614F001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53C9C7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09E0E7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27CCD5B4">
      <w:pPr>
        <w:keepNext w:val="0"/>
        <w:keepLines w:val="0"/>
        <w:pageBreakBefore w:val="0"/>
        <w:kinsoku/>
        <w:wordWrap/>
        <w:overflowPunct/>
        <w:topLinePunct w:val="0"/>
        <w:bidi w:val="0"/>
        <w:adjustRightInd w:val="0"/>
        <w:snapToGrid w:val="0"/>
        <w:spacing w:line="50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2239B4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p>
    <w:p w14:paraId="129DD257">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14:paraId="337E1E44">
      <w:pPr>
        <w:keepNext w:val="0"/>
        <w:keepLines w:val="0"/>
        <w:pageBreakBefore w:val="0"/>
        <w:kinsoku/>
        <w:wordWrap/>
        <w:overflowPunct/>
        <w:topLinePunct w:val="0"/>
        <w:bidi w:val="0"/>
        <w:snapToGrid/>
        <w:spacing w:line="50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7FD4CACE">
      <w:pPr>
        <w:pStyle w:val="10"/>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596E12CF">
      <w:pPr>
        <w:keepNext w:val="0"/>
        <w:keepLines w:val="0"/>
        <w:pageBreakBefore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5A768642">
      <w:pPr>
        <w:pStyle w:val="8"/>
        <w:keepNext w:val="0"/>
        <w:keepLines w:val="0"/>
        <w:pageBreakBefore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865CBB7">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4CA18EA1">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762C322">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26363E41">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55815A60">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4</w:t>
      </w:r>
      <w:bookmarkStart w:id="0" w:name="_GoBack"/>
      <w:bookmarkEnd w:id="0"/>
      <w:r>
        <w:rPr>
          <w:rFonts w:hint="eastAsia" w:ascii="仿宋_GB2312" w:hAnsi="仿宋_GB2312" w:eastAsia="仿宋_GB2312" w:cs="仿宋_GB2312"/>
          <w:color w:val="000000"/>
          <w:sz w:val="28"/>
          <w:szCs w:val="28"/>
        </w:rPr>
        <w:t>日</w:t>
      </w:r>
    </w:p>
    <w:p w14:paraId="0A860A46">
      <w:pPr>
        <w:pStyle w:val="8"/>
        <w:rPr>
          <w:rFonts w:hint="eastAsia"/>
          <w:lang w:val="en-US" w:eastAsia="zh-CN"/>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江苏省盐城技师学院文港路和海洋路两个校区弱电改造项目遴选监理单位项目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2"/>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2"/>
        <w:ind w:firstLine="280"/>
        <w:rPr>
          <w:color w:val="000000"/>
          <w:sz w:val="28"/>
          <w:szCs w:val="28"/>
        </w:rPr>
      </w:pPr>
    </w:p>
    <w:p w14:paraId="6E050A38">
      <w:pPr>
        <w:pStyle w:val="2"/>
        <w:ind w:firstLine="280"/>
        <w:rPr>
          <w:color w:val="000000"/>
          <w:sz w:val="28"/>
          <w:szCs w:val="28"/>
        </w:rPr>
      </w:pPr>
    </w:p>
    <w:p w14:paraId="1DFD24CB">
      <w:pPr>
        <w:pStyle w:val="2"/>
        <w:ind w:firstLine="280"/>
        <w:rPr>
          <w:color w:val="000000"/>
          <w:sz w:val="28"/>
          <w:szCs w:val="28"/>
        </w:rPr>
      </w:pPr>
    </w:p>
    <w:p w14:paraId="620FF704">
      <w:pPr>
        <w:pStyle w:val="2"/>
        <w:ind w:firstLine="280"/>
        <w:rPr>
          <w:color w:val="000000"/>
          <w:sz w:val="28"/>
          <w:szCs w:val="28"/>
        </w:rPr>
      </w:pPr>
    </w:p>
    <w:p w14:paraId="1C0E982F">
      <w:pPr>
        <w:pStyle w:val="4"/>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江苏省盐城技师学院文港路和海洋路两个校区弱电改造项目遴选监理单位项目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FF3001C">
      <w:pPr>
        <w:pStyle w:val="2"/>
        <w:rPr>
          <w:rFonts w:hint="eastAsia" w:ascii="仿宋_GB2312" w:hAnsi="仿宋_GB2312" w:eastAsia="仿宋_GB2312" w:cs="仿宋_GB2312"/>
          <w:color w:val="000000"/>
          <w:sz w:val="28"/>
          <w:szCs w:val="28"/>
        </w:rPr>
      </w:pPr>
    </w:p>
    <w:p w14:paraId="1D33DF24">
      <w:pPr>
        <w:rPr>
          <w:rFonts w:hint="eastAsia"/>
          <w:lang w:val="en-US" w:eastAsia="zh-CN"/>
        </w:rPr>
      </w:pPr>
    </w:p>
    <w:p w14:paraId="4479341B">
      <w:pPr>
        <w:spacing w:line="360" w:lineRule="auto"/>
        <w:jc w:val="center"/>
        <w:rPr>
          <w:rFonts w:hint="eastAsia" w:ascii="宋体" w:hAnsi="宋体"/>
          <w:b/>
          <w:bCs/>
          <w:sz w:val="24"/>
        </w:rPr>
      </w:pPr>
    </w:p>
    <w:p w14:paraId="5DC10C53">
      <w:pPr>
        <w:spacing w:line="360" w:lineRule="auto"/>
        <w:jc w:val="center"/>
        <w:rPr>
          <w:rFonts w:hint="eastAsia"/>
          <w:b/>
        </w:rPr>
      </w:pPr>
      <w:r>
        <w:rPr>
          <w:rFonts w:hint="eastAsia" w:ascii="宋体" w:hAnsi="宋体"/>
          <w:b/>
          <w:bCs/>
          <w:sz w:val="24"/>
        </w:rPr>
        <w:t>法人授权书</w:t>
      </w:r>
    </w:p>
    <w:p w14:paraId="0AB8F939">
      <w:pPr>
        <w:pStyle w:val="17"/>
        <w:spacing w:line="360" w:lineRule="auto"/>
        <w:ind w:firstLine="480"/>
        <w:rPr>
          <w:rFonts w:hint="eastAsia"/>
        </w:rPr>
      </w:pPr>
    </w:p>
    <w:p w14:paraId="5639DD5B">
      <w:pPr>
        <w:pStyle w:val="17"/>
        <w:spacing w:line="360" w:lineRule="auto"/>
        <w:ind w:firstLine="480"/>
        <w:rPr>
          <w:rFonts w:hint="eastAsia"/>
          <w:sz w:val="24"/>
          <w:szCs w:val="24"/>
        </w:rPr>
      </w:pPr>
      <w:r>
        <w:rPr>
          <w:rFonts w:hint="eastAsia"/>
          <w:sz w:val="24"/>
          <w:szCs w:val="24"/>
        </w:rPr>
        <w:t>本授权书声明：____________（供应商名称）授权________________（被授权人的姓名）为我方就</w:t>
      </w:r>
      <w:r>
        <w:rPr>
          <w:rFonts w:hint="eastAsia"/>
          <w:sz w:val="24"/>
          <w:szCs w:val="24"/>
          <w:u w:val="single"/>
        </w:rPr>
        <w:t xml:space="preserve">  </w:t>
      </w:r>
      <w:r>
        <w:rPr>
          <w:rFonts w:hint="eastAsia"/>
          <w:sz w:val="24"/>
          <w:szCs w:val="24"/>
          <w:u w:val="single"/>
          <w:lang w:val="en-US" w:eastAsia="zh-CN"/>
        </w:rPr>
        <w:t>XJ2024134</w:t>
      </w:r>
      <w:r>
        <w:rPr>
          <w:rFonts w:hint="eastAsia"/>
          <w:sz w:val="24"/>
          <w:szCs w:val="24"/>
        </w:rPr>
        <w:t>号项目采购活动的合法代理人，以本公司名义全权处理一切与该项目采购有关的事务。</w:t>
      </w:r>
    </w:p>
    <w:p w14:paraId="2887FAD8">
      <w:pPr>
        <w:pStyle w:val="17"/>
        <w:spacing w:line="360" w:lineRule="auto"/>
        <w:ind w:firstLine="480"/>
        <w:rPr>
          <w:rFonts w:hint="eastAsia"/>
          <w:sz w:val="24"/>
          <w:szCs w:val="24"/>
        </w:rPr>
      </w:pPr>
      <w:r>
        <w:rPr>
          <w:rFonts w:hint="eastAsia"/>
          <w:sz w:val="24"/>
          <w:szCs w:val="24"/>
        </w:rPr>
        <w:t>本授权书于______年____月____日起生效，特此声明。</w:t>
      </w:r>
    </w:p>
    <w:p w14:paraId="263323E0">
      <w:pPr>
        <w:pStyle w:val="17"/>
        <w:spacing w:line="360" w:lineRule="auto"/>
        <w:rPr>
          <w:rFonts w:hint="eastAsia"/>
          <w:sz w:val="24"/>
          <w:szCs w:val="24"/>
        </w:rPr>
      </w:pPr>
      <w:r>
        <w:rPr>
          <w:rFonts w:hint="eastAsia"/>
          <w:sz w:val="24"/>
          <w:szCs w:val="24"/>
        </w:rPr>
        <w:t xml:space="preserve">          代理人（被授权人）：_______________________</w:t>
      </w:r>
    </w:p>
    <w:p w14:paraId="5EC252A9">
      <w:pPr>
        <w:pStyle w:val="17"/>
        <w:spacing w:line="360" w:lineRule="auto"/>
        <w:rPr>
          <w:rFonts w:hint="eastAsia"/>
          <w:sz w:val="24"/>
          <w:szCs w:val="24"/>
        </w:rPr>
      </w:pPr>
      <w:r>
        <w:rPr>
          <w:rFonts w:hint="eastAsia"/>
          <w:sz w:val="24"/>
          <w:szCs w:val="24"/>
        </w:rPr>
        <w:t xml:space="preserve">          单位名称：_____________________________________</w:t>
      </w:r>
    </w:p>
    <w:p w14:paraId="471542E4">
      <w:pPr>
        <w:pStyle w:val="17"/>
        <w:spacing w:line="360" w:lineRule="auto"/>
        <w:ind w:firstLine="1680" w:firstLineChars="700"/>
        <w:rPr>
          <w:rFonts w:hint="eastAsia"/>
          <w:sz w:val="24"/>
          <w:szCs w:val="24"/>
        </w:rPr>
      </w:pPr>
      <w:r>
        <w:rPr>
          <w:rFonts w:hint="eastAsia"/>
          <w:sz w:val="24"/>
          <w:szCs w:val="24"/>
        </w:rPr>
        <w:t>授权单位盖章：_________________________________</w:t>
      </w:r>
    </w:p>
    <w:p w14:paraId="359DC260">
      <w:pPr>
        <w:pStyle w:val="17"/>
        <w:spacing w:line="360" w:lineRule="auto"/>
        <w:ind w:firstLine="480"/>
        <w:rPr>
          <w:rFonts w:hint="eastAsia"/>
          <w:sz w:val="24"/>
          <w:szCs w:val="24"/>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单位名称：_____________________________________</w:t>
      </w:r>
    </w:p>
    <w:p w14:paraId="05158F94">
      <w:pPr>
        <w:pStyle w:val="17"/>
        <w:spacing w:line="360" w:lineRule="auto"/>
        <w:ind w:firstLine="480"/>
        <w:rPr>
          <w:rFonts w:hint="eastAsia"/>
          <w:sz w:val="24"/>
          <w:szCs w:val="24"/>
          <w:u w:val="single"/>
        </w:rPr>
      </w:pPr>
      <w:r>
        <w:rPr>
          <w:rFonts w:hint="eastAsia"/>
          <w:sz w:val="24"/>
          <w:szCs w:val="24"/>
        </w:rPr>
        <w:t xml:space="preserve">      </w:t>
      </w:r>
      <w:r>
        <w:rPr>
          <w:rFonts w:hint="eastAsia"/>
          <w:sz w:val="24"/>
          <w:szCs w:val="24"/>
          <w:lang w:val="en-US" w:eastAsia="zh-CN"/>
        </w:rPr>
        <w:t xml:space="preserve">    </w:t>
      </w:r>
      <w:r>
        <w:rPr>
          <w:rFonts w:hint="eastAsia"/>
          <w:sz w:val="24"/>
          <w:szCs w:val="24"/>
        </w:rPr>
        <w:t>地址：</w:t>
      </w:r>
      <w:r>
        <w:rPr>
          <w:rFonts w:hint="eastAsia"/>
          <w:sz w:val="24"/>
          <w:szCs w:val="24"/>
          <w:u w:val="single"/>
        </w:rPr>
        <w:t xml:space="preserve">                                         </w:t>
      </w:r>
    </w:p>
    <w:p w14:paraId="619DD1F5">
      <w:pPr>
        <w:pStyle w:val="17"/>
        <w:spacing w:line="360" w:lineRule="auto"/>
        <w:ind w:firstLine="480"/>
        <w:rPr>
          <w:rFonts w:hint="eastAsia"/>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日期：               </w:t>
      </w:r>
      <w:r>
        <w:rPr>
          <w:rFonts w:hint="eastAsia"/>
        </w:rPr>
        <w:t xml:space="preserve">     </w:t>
      </w:r>
    </w:p>
    <w:p w14:paraId="33B9DE75">
      <w:pPr>
        <w:pStyle w:val="2"/>
        <w:ind w:firstLine="210"/>
        <w:rPr>
          <w:lang w:val="zh-TW"/>
        </w:rPr>
      </w:pPr>
    </w:p>
    <w:p w14:paraId="56E766A8">
      <w:pPr>
        <w:pStyle w:val="2"/>
        <w:ind w:firstLine="210"/>
        <w:rPr>
          <w:lang w:val="zh-TW"/>
        </w:rPr>
      </w:pPr>
    </w:p>
    <w:p w14:paraId="5FE427E4">
      <w:pPr>
        <w:pStyle w:val="2"/>
        <w:ind w:firstLine="210"/>
        <w:rPr>
          <w:lang w:val="zh-TW"/>
        </w:rPr>
      </w:pPr>
    </w:p>
    <w:p w14:paraId="7D420F44">
      <w:pPr>
        <w:pStyle w:val="2"/>
        <w:ind w:firstLine="210"/>
        <w:rPr>
          <w:lang w:val="zh-TW"/>
        </w:rPr>
      </w:pPr>
    </w:p>
    <w:p w14:paraId="7919C903">
      <w:pPr>
        <w:pStyle w:val="2"/>
        <w:ind w:firstLine="210"/>
        <w:rPr>
          <w:lang w:val="zh-TW"/>
        </w:rPr>
      </w:pPr>
    </w:p>
    <w:p w14:paraId="686FDBF7">
      <w:pPr>
        <w:pStyle w:val="2"/>
        <w:ind w:firstLine="210"/>
        <w:rPr>
          <w:lang w:val="zh-TW"/>
        </w:rPr>
      </w:pPr>
    </w:p>
    <w:p w14:paraId="0A9686B9">
      <w:pPr>
        <w:pStyle w:val="2"/>
        <w:ind w:firstLine="210"/>
        <w:rPr>
          <w:lang w:val="zh-TW"/>
        </w:rPr>
      </w:pPr>
    </w:p>
    <w:p w14:paraId="3AF4B783">
      <w:pPr>
        <w:pStyle w:val="2"/>
        <w:ind w:firstLine="210"/>
        <w:rPr>
          <w:lang w:val="zh-TW"/>
        </w:rPr>
      </w:pPr>
    </w:p>
    <w:p w14:paraId="602878AD">
      <w:pPr>
        <w:pStyle w:val="2"/>
        <w:ind w:firstLine="210"/>
        <w:rPr>
          <w:lang w:val="zh-TW"/>
        </w:rPr>
      </w:pPr>
    </w:p>
    <w:p w14:paraId="464FC91E">
      <w:pPr>
        <w:rPr>
          <w:lang w:val="zh-TW"/>
        </w:rPr>
      </w:pPr>
    </w:p>
    <w:p w14:paraId="03C4DB75">
      <w:pPr>
        <w:pStyle w:val="7"/>
        <w:rPr>
          <w:lang w:val="zh-TW"/>
        </w:rPr>
      </w:pPr>
    </w:p>
    <w:p w14:paraId="1EE110C7">
      <w:pPr>
        <w:pStyle w:val="8"/>
        <w:rPr>
          <w:lang w:val="zh-TW"/>
        </w:rPr>
      </w:pPr>
    </w:p>
    <w:p w14:paraId="7EA8BD20">
      <w:pPr>
        <w:pStyle w:val="18"/>
        <w:rPr>
          <w:lang w:val="zh-TW"/>
        </w:rPr>
      </w:pPr>
    </w:p>
    <w:p w14:paraId="4C51AEDA">
      <w:pPr>
        <w:rPr>
          <w:lang w:val="zh-TW"/>
        </w:rPr>
      </w:pPr>
    </w:p>
    <w:p w14:paraId="193EC004">
      <w:pPr>
        <w:pStyle w:val="7"/>
        <w:rPr>
          <w:lang w:val="zh-TW"/>
        </w:rPr>
      </w:pPr>
    </w:p>
    <w:p w14:paraId="5B46F73D">
      <w:pPr>
        <w:pStyle w:val="8"/>
        <w:rPr>
          <w:lang w:val="zh-TW"/>
        </w:rPr>
      </w:pPr>
    </w:p>
    <w:p w14:paraId="5F2A2850">
      <w:pPr>
        <w:pStyle w:val="18"/>
        <w:rPr>
          <w:lang w:val="zh-TW"/>
        </w:rPr>
      </w:pPr>
    </w:p>
    <w:p w14:paraId="13C0F2E6">
      <w:pPr>
        <w:rPr>
          <w:lang w:val="zh-TW"/>
        </w:rPr>
      </w:pPr>
    </w:p>
    <w:p w14:paraId="03C21AAF">
      <w:pPr>
        <w:rPr>
          <w:lang w:val="zh-TW"/>
        </w:rPr>
      </w:pPr>
    </w:p>
    <w:p w14:paraId="198B339D">
      <w:pPr>
        <w:pStyle w:val="5"/>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8"/>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2"/>
        <w:ind w:firstLine="210"/>
        <w:rPr>
          <w:lang w:val="zh-TW"/>
        </w:rPr>
      </w:pPr>
    </w:p>
    <w:p w14:paraId="357763DD">
      <w:pPr>
        <w:pStyle w:val="2"/>
        <w:ind w:firstLine="210"/>
        <w:rPr>
          <w:lang w:val="zh-TW"/>
        </w:rPr>
      </w:pPr>
    </w:p>
    <w:p w14:paraId="69DFD7BA">
      <w:pPr>
        <w:pStyle w:val="2"/>
        <w:ind w:firstLine="210"/>
        <w:rPr>
          <w:lang w:val="zh-TW"/>
        </w:rPr>
      </w:pPr>
    </w:p>
    <w:p w14:paraId="30E305AB">
      <w:pPr>
        <w:pStyle w:val="2"/>
        <w:ind w:firstLine="210"/>
        <w:rPr>
          <w:lang w:val="zh-TW"/>
        </w:rPr>
      </w:pPr>
    </w:p>
    <w:p w14:paraId="36ACA884">
      <w:pPr>
        <w:pStyle w:val="2"/>
        <w:ind w:firstLine="210"/>
        <w:rPr>
          <w:lang w:val="zh-TW"/>
        </w:rPr>
      </w:pPr>
    </w:p>
    <w:p w14:paraId="53919356">
      <w:pPr>
        <w:pStyle w:val="2"/>
        <w:ind w:firstLine="210"/>
        <w:rPr>
          <w:lang w:val="zh-TW"/>
        </w:rPr>
      </w:pPr>
    </w:p>
    <w:p w14:paraId="1C8AC2F0">
      <w:pPr>
        <w:pStyle w:val="2"/>
        <w:ind w:firstLine="210"/>
        <w:rPr>
          <w:lang w:val="zh-TW"/>
        </w:rPr>
      </w:pPr>
    </w:p>
    <w:p w14:paraId="59E99B66">
      <w:pPr>
        <w:rPr>
          <w:lang w:val="zh-TW"/>
        </w:rPr>
      </w:pPr>
    </w:p>
    <w:p w14:paraId="336F58D4">
      <w:pPr>
        <w:pStyle w:val="7"/>
        <w:rPr>
          <w:lang w:val="zh-TW"/>
        </w:rPr>
      </w:pPr>
    </w:p>
    <w:p w14:paraId="46BEAF03">
      <w:pPr>
        <w:pStyle w:val="8"/>
        <w:rPr>
          <w:lang w:val="zh-TW"/>
        </w:rPr>
      </w:pPr>
    </w:p>
    <w:p w14:paraId="53B2734E">
      <w:pPr>
        <w:pStyle w:val="18"/>
        <w:rPr>
          <w:lang w:val="zh-TW"/>
        </w:rPr>
      </w:pPr>
    </w:p>
    <w:p w14:paraId="68D9351C">
      <w:pPr>
        <w:rPr>
          <w:lang w:val="zh-TW"/>
        </w:rPr>
      </w:pPr>
    </w:p>
    <w:p w14:paraId="61D20143">
      <w:pPr>
        <w:pStyle w:val="7"/>
        <w:rPr>
          <w:lang w:val="zh-TW"/>
        </w:rPr>
      </w:pPr>
    </w:p>
    <w:p w14:paraId="5AA904EA">
      <w:pPr>
        <w:pStyle w:val="8"/>
        <w:rPr>
          <w:lang w:val="zh-TW"/>
        </w:rPr>
      </w:pPr>
    </w:p>
    <w:p w14:paraId="58447F91">
      <w:pPr>
        <w:pStyle w:val="2"/>
        <w:ind w:firstLine="210"/>
        <w:rPr>
          <w:lang w:val="zh-TW"/>
        </w:rPr>
      </w:pPr>
    </w:p>
    <w:p w14:paraId="3ECD5CC4">
      <w:pPr>
        <w:pStyle w:val="2"/>
        <w:ind w:firstLine="210"/>
        <w:rPr>
          <w:lang w:val="zh-TW"/>
        </w:rPr>
      </w:pPr>
    </w:p>
    <w:p w14:paraId="72312E00">
      <w:pPr>
        <w:pStyle w:val="2"/>
        <w:ind w:firstLine="210"/>
        <w:rPr>
          <w:lang w:val="zh-TW"/>
        </w:rPr>
      </w:pPr>
    </w:p>
    <w:p w14:paraId="3B71BDCF">
      <w:pPr>
        <w:pStyle w:val="2"/>
        <w:ind w:firstLine="210"/>
        <w:rPr>
          <w:lang w:val="zh-TW"/>
        </w:rPr>
      </w:pPr>
    </w:p>
    <w:p w14:paraId="4CDB1A75">
      <w:pPr>
        <w:pStyle w:val="2"/>
        <w:ind w:left="0" w:leftChars="0" w:firstLine="0" w:firstLineChars="0"/>
        <w:rPr>
          <w:lang w:val="zh-TW"/>
        </w:rPr>
      </w:pPr>
    </w:p>
    <w:p w14:paraId="149B46FA">
      <w:pPr>
        <w:pStyle w:val="5"/>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2"/>
        <w:ind w:left="0" w:leftChars="0" w:firstLine="0" w:firstLineChars="0"/>
        <w:rPr>
          <w:lang w:val="zh-TW"/>
        </w:rPr>
      </w:pPr>
    </w:p>
    <w:p w14:paraId="5F829328">
      <w:pPr>
        <w:pStyle w:val="2"/>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160741E"/>
    <w:rsid w:val="169744D6"/>
    <w:rsid w:val="222339F7"/>
    <w:rsid w:val="29215311"/>
    <w:rsid w:val="29410B67"/>
    <w:rsid w:val="297178A3"/>
    <w:rsid w:val="29B8200A"/>
    <w:rsid w:val="2A643F53"/>
    <w:rsid w:val="2C687786"/>
    <w:rsid w:val="36BE5A84"/>
    <w:rsid w:val="402C6F40"/>
    <w:rsid w:val="44504C9E"/>
    <w:rsid w:val="44FB5145"/>
    <w:rsid w:val="469814BD"/>
    <w:rsid w:val="47893ACF"/>
    <w:rsid w:val="50893782"/>
    <w:rsid w:val="50E41479"/>
    <w:rsid w:val="521337BE"/>
    <w:rsid w:val="5CA9702A"/>
    <w:rsid w:val="671D4CBB"/>
    <w:rsid w:val="6E9F56E1"/>
    <w:rsid w:val="72FC1FAF"/>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5">
    <w:name w:val="heading 3"/>
    <w:basedOn w:val="1"/>
    <w:next w:val="6"/>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6">
    <w:name w:val="Normal Indent"/>
    <w:basedOn w:val="1"/>
    <w:qFormat/>
    <w:uiPriority w:val="0"/>
    <w:pPr>
      <w:ind w:firstLine="420"/>
    </w:pPr>
    <w:rPr>
      <w:szCs w:val="21"/>
    </w:rPr>
  </w:style>
  <w:style w:type="paragraph" w:styleId="7">
    <w:name w:val="Plain Text"/>
    <w:basedOn w:val="1"/>
    <w:next w:val="8"/>
    <w:qFormat/>
    <w:uiPriority w:val="0"/>
    <w:rPr>
      <w:rFonts w:ascii="宋体" w:hAnsi="Courier New"/>
    </w:rPr>
  </w:style>
  <w:style w:type="paragraph" w:customStyle="1" w:styleId="8">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3197</Words>
  <Characters>3553</Characters>
  <Lines>0</Lines>
  <Paragraphs>0</Paragraphs>
  <TotalTime>9</TotalTime>
  <ScaleCrop>false</ScaleCrop>
  <LinksUpToDate>false</LinksUpToDate>
  <CharactersWithSpaces>4071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小壮</cp:lastModifiedBy>
  <cp:lastPrinted>2024-11-01T05:07:00Z</cp:lastPrinted>
  <dcterms:modified xsi:type="dcterms:W3CDTF">2024-11-05T00:38:42Z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E88CF816FF3D436F86A0108F3A404EF6_11</vt:lpwstr>
  </property>
</Properties>
</file>