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F27DE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28"/>
          <w:szCs w:val="28"/>
          <w:lang w:val="en-US" w:eastAsia="zh-CN" w:bidi="ar-SA"/>
        </w:rPr>
        <w:t>2024年食堂食品原材料采购项目（标段一、二、三、五、六、七）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2024年食堂食品原材料采购项目（标段一、二、三、五、六、七），于2024年8月31日上午09时30分，在江苏省盐城技师学院依法公开开标，经评标委员会评审，学校领导批准，现将中标意向单位予以公示。</w:t>
      </w:r>
    </w:p>
    <w:p w14:paraId="0C99B0B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标段一</w:t>
      </w:r>
    </w:p>
    <w:p w14:paraId="2F9E7B9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中标意向单位:盐城市金地米业有限公司</w:t>
      </w:r>
    </w:p>
    <w:p w14:paraId="3C825D5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地址：盐城市盐都区学富镇三永村</w:t>
      </w:r>
    </w:p>
    <w:p w14:paraId="57A40C4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中标意向单位:盐城华粮鼎诚商贸有限公司</w:t>
      </w:r>
    </w:p>
    <w:p w14:paraId="1151905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地址：盐城市经济开发区岷江路62号3幢二楼</w:t>
      </w:r>
    </w:p>
    <w:p w14:paraId="449E35B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中标意向单位:盐城大地禾米业集团有限公司</w:t>
      </w:r>
    </w:p>
    <w:p w14:paraId="08326CF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地址：建湖县上冈镇冈东社区火炬村村民委员会4组（江苏大地禾农业科技有限公司厂区内）</w:t>
      </w:r>
    </w:p>
    <w:p w14:paraId="6BC0149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标段二</w:t>
      </w:r>
    </w:p>
    <w:p w14:paraId="232C9DE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中标意向单位:盐城华粮鼎诚商贸有限公司</w:t>
      </w:r>
    </w:p>
    <w:p w14:paraId="57F14F0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地址：盐城市经济开发区岷江路62号3幢二楼</w:t>
      </w:r>
    </w:p>
    <w:p w14:paraId="1842669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中标意向单位:盐城创百粮油贸易有限公司</w:t>
      </w:r>
    </w:p>
    <w:p w14:paraId="54257C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地址：盐城市盐南高新区新都街道鑫成菜场粮油、禽蛋行业3号门市</w:t>
      </w:r>
    </w:p>
    <w:p w14:paraId="6F35CA0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中标意向单位:江苏好又惠贸易有限公司</w:t>
      </w:r>
    </w:p>
    <w:p w14:paraId="00C01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地址：盐城市盐南高新区新都街道娱乐村盐城路与开元路交界处1幢1号门市</w:t>
      </w:r>
    </w:p>
    <w:p w14:paraId="7E23052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标段三</w:t>
      </w:r>
    </w:p>
    <w:p w14:paraId="6F0FB93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中标意向单位:江苏优倍佳食品有限公司</w:t>
      </w:r>
    </w:p>
    <w:p w14:paraId="5405B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地址：盐城市区大庆中路154号5幢136室（3）</w:t>
      </w:r>
    </w:p>
    <w:p w14:paraId="1FC6CD3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标段五</w:t>
      </w:r>
    </w:p>
    <w:p w14:paraId="7F7E156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中标意向单位:盐城亿味聚餐饮管理有限公司</w:t>
      </w:r>
    </w:p>
    <w:p w14:paraId="4B4C7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地址：盐城市区华东（盐城）农产品交易中心45幢121室（28）</w:t>
      </w:r>
    </w:p>
    <w:p w14:paraId="0816367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中标意向单位:盐城祥麟鼎食贸易有限公司</w:t>
      </w:r>
    </w:p>
    <w:p w14:paraId="3A5F4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地址：盐城市亭湖区嘉元广场东区幢北1510室（5）</w:t>
      </w:r>
    </w:p>
    <w:p w14:paraId="29AD41D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中标意向单位:盐城市佰味安成食品有限公司</w:t>
      </w:r>
    </w:p>
    <w:p w14:paraId="630ED0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地址：盐城市亭湖区南洋镇凤洋村三组3号华东市场7号楼119号（8）</w:t>
      </w:r>
    </w:p>
    <w:p w14:paraId="634C152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标段六</w:t>
      </w:r>
    </w:p>
    <w:p w14:paraId="399CE71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中标意向单位:盐城市呵爽呵爽现代农业发展有限公司</w:t>
      </w:r>
    </w:p>
    <w:p w14:paraId="5FF93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地址：盐城市亭湖区南洋镇龙碾村四组（8）</w:t>
      </w:r>
    </w:p>
    <w:p w14:paraId="35015D3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中标意向单位:盐城市亭湖区泽言蔬果专业合作社</w:t>
      </w:r>
    </w:p>
    <w:p w14:paraId="509E7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地址：盐城市盐东镇新建村四组（19）</w:t>
      </w:r>
    </w:p>
    <w:p w14:paraId="32CD4EF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中标意向单位:大丰区登丰农业发展有限公司</w:t>
      </w:r>
    </w:p>
    <w:p w14:paraId="572A59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地址：盐城市大丰区新丰镇金西村九组</w:t>
      </w:r>
    </w:p>
    <w:p w14:paraId="2B106E0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标段七</w:t>
      </w:r>
    </w:p>
    <w:p w14:paraId="0B3B5DD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中标意向单位:盐城鲜味达商贸有限公司</w:t>
      </w:r>
    </w:p>
    <w:p w14:paraId="71EF1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地址：盐城市亭湖区沿河中路20号22幢（3）</w:t>
      </w:r>
    </w:p>
    <w:p w14:paraId="1DE1620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中标意向单位:盐城运沃商贸有限公司</w:t>
      </w:r>
    </w:p>
    <w:p w14:paraId="73D37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地址：盐城市亭湖区大庆中路39#4幢136室（3）</w:t>
      </w:r>
    </w:p>
    <w:p w14:paraId="38FFA0A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中标意向单位:盐城福悦鑫商贸有限公司</w:t>
      </w:r>
    </w:p>
    <w:p w14:paraId="1DEF5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地址：盐城市亭湖区长亭路3号长亭商厦2幢803室（18）</w:t>
      </w: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2024年9月2日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15B708EE"/>
    <w:rsid w:val="18EC759C"/>
    <w:rsid w:val="1C454471"/>
    <w:rsid w:val="1DDF4250"/>
    <w:rsid w:val="1EAA709C"/>
    <w:rsid w:val="2130319D"/>
    <w:rsid w:val="21BB5D59"/>
    <w:rsid w:val="29215311"/>
    <w:rsid w:val="297178A3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60F61DE2"/>
    <w:rsid w:val="688518AD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294</Words>
  <Characters>324</Characters>
  <Lines>0</Lines>
  <Paragraphs>0</Paragraphs>
  <TotalTime>40</TotalTime>
  <ScaleCrop>false</ScaleCrop>
  <LinksUpToDate>false</LinksUpToDate>
  <CharactersWithSpaces>327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cp:lastPrinted>2024-09-02T01:25:54Z</cp:lastPrinted>
  <dcterms:modified xsi:type="dcterms:W3CDTF">2024-09-02T01:26:00Z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1B8C799EAE0049DCBF32CFB0F3AB626C_11</vt:lpwstr>
  </property>
</Properties>
</file>