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2021年省技工院校重点建设</w:t>
      </w:r>
    </w:p>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color w:val="000000"/>
          <w:kern w:val="2"/>
          <w:sz w:val="44"/>
          <w:szCs w:val="44"/>
        </w:rPr>
      </w:pPr>
      <w:r>
        <w:rPr>
          <w:rFonts w:hint="eastAsia" w:ascii="宋体" w:hAnsi="宋体" w:eastAsia="宋体" w:cs="宋体"/>
          <w:b/>
          <w:bCs w:val="0"/>
          <w:color w:val="000000"/>
          <w:kern w:val="2"/>
          <w:sz w:val="44"/>
          <w:szCs w:val="44"/>
          <w:lang w:val="en-US" w:eastAsia="zh-CN" w:bidi="ar"/>
        </w:rPr>
        <w:t>专项资金</w:t>
      </w:r>
      <w:bookmarkStart w:id="0" w:name="_GoBack"/>
      <w:bookmarkEnd w:id="0"/>
      <w:r>
        <w:rPr>
          <w:rFonts w:hint="eastAsia" w:ascii="宋体" w:hAnsi="宋体" w:eastAsia="宋体" w:cs="宋体"/>
          <w:b/>
          <w:bCs w:val="0"/>
          <w:color w:val="000000"/>
          <w:kern w:val="2"/>
          <w:sz w:val="44"/>
          <w:szCs w:val="44"/>
          <w:lang w:val="en-US" w:eastAsia="zh-CN" w:bidi="ar"/>
        </w:rPr>
        <w:t>审计项目（二次）询价公告</w:t>
      </w:r>
    </w:p>
    <w:p>
      <w:pPr>
        <w:keepNext w:val="0"/>
        <w:keepLines w:val="0"/>
        <w:widowControl w:val="0"/>
        <w:suppressLineNumbers w:val="0"/>
        <w:autoSpaceDE w:val="0"/>
        <w:autoSpaceDN/>
        <w:spacing w:before="0" w:beforeAutospacing="0" w:after="0" w:afterAutospacing="0" w:line="440" w:lineRule="exact"/>
        <w:ind w:left="0" w:right="0" w:firstLine="560" w:firstLineChars="2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根据《中华人民共和国政府采购法》等法律、法规的规定，现就</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w:t>
      </w:r>
      <w:r>
        <w:rPr>
          <w:rFonts w:hint="default" w:ascii="仿宋_GB2312" w:hAnsi="Times New Roman" w:eastAsia="仿宋_GB2312" w:cs="仿宋_GB2312"/>
          <w:color w:val="000000"/>
          <w:kern w:val="2"/>
          <w:sz w:val="28"/>
          <w:szCs w:val="28"/>
          <w:lang w:val="en-US" w:eastAsia="zh-CN" w:bidi="ar"/>
        </w:rPr>
        <w:t>项目进行</w:t>
      </w:r>
      <w:r>
        <w:rPr>
          <w:rFonts w:hint="default" w:ascii="仿宋_GB2312" w:hAnsi="Times New Roman" w:eastAsia="仿宋_GB2312" w:cs="仿宋_GB2312"/>
          <w:color w:val="000000"/>
          <w:kern w:val="2"/>
          <w:sz w:val="28"/>
          <w:szCs w:val="28"/>
          <w:u w:val="single"/>
          <w:lang w:val="en-US" w:eastAsia="zh-CN" w:bidi="ar"/>
        </w:rPr>
        <w:t>询价</w:t>
      </w:r>
      <w:r>
        <w:rPr>
          <w:rFonts w:hint="default" w:ascii="仿宋_GB2312" w:hAnsi="Times New Roman" w:eastAsia="仿宋_GB2312" w:cs="仿宋_GB2312"/>
          <w:color w:val="000000"/>
          <w:kern w:val="2"/>
          <w:sz w:val="28"/>
          <w:szCs w:val="28"/>
          <w:lang w:val="en-US" w:eastAsia="zh-CN" w:bidi="ar"/>
        </w:rPr>
        <w:t>采购。</w:t>
      </w:r>
    </w:p>
    <w:p>
      <w:pPr>
        <w:keepNext w:val="0"/>
        <w:keepLines w:val="0"/>
        <w:widowControl w:val="0"/>
        <w:suppressLineNumbers w:val="0"/>
        <w:autoSpaceDE w:val="0"/>
        <w:autoSpaceDN/>
        <w:spacing w:before="0" w:beforeAutospacing="0" w:after="0" w:afterAutospacing="0" w:line="440" w:lineRule="exact"/>
        <w:ind w:left="420" w:leftChars="200" w:right="0"/>
        <w:jc w:val="both"/>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一、采购项目</w:t>
      </w:r>
    </w:p>
    <w:p>
      <w:pPr>
        <w:pStyle w:val="4"/>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审计服务：</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2021年省技工院校重点项目建设，具体包括:</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1</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 xml:space="preserve">高水平技工院校; </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2</w:t>
      </w:r>
      <w:r>
        <w:rPr>
          <w:rFonts w:hint="eastAsia" w:ascii="仿宋_GB2312" w:hAnsi="Times New Roman" w:eastAsia="仿宋_GB2312" w:cs="仿宋_GB2312"/>
          <w:b w:val="0"/>
          <w:bCs w:val="0"/>
          <w:color w:val="000000"/>
          <w:kern w:val="2"/>
          <w:sz w:val="28"/>
          <w:szCs w:val="28"/>
          <w:lang w:val="en-US" w:eastAsia="zh-CN" w:bidi="ar"/>
        </w:rPr>
        <w:t>）</w:t>
      </w:r>
      <w:r>
        <w:rPr>
          <w:rFonts w:hint="default" w:ascii="仿宋_GB2312" w:hAnsi="Times New Roman" w:eastAsia="仿宋_GB2312" w:cs="仿宋_GB2312"/>
          <w:b w:val="0"/>
          <w:bCs w:val="0"/>
          <w:color w:val="000000"/>
          <w:kern w:val="2"/>
          <w:sz w:val="28"/>
          <w:szCs w:val="28"/>
          <w:lang w:val="en-US" w:eastAsia="zh-CN" w:bidi="ar"/>
        </w:rPr>
        <w:t>师资研修中心;</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（3）</w:t>
      </w:r>
      <w:r>
        <w:rPr>
          <w:rFonts w:hint="default" w:ascii="仿宋_GB2312" w:hAnsi="Times New Roman" w:eastAsia="仿宋_GB2312" w:cs="仿宋_GB2312"/>
          <w:b w:val="0"/>
          <w:bCs w:val="0"/>
          <w:color w:val="000000"/>
          <w:kern w:val="2"/>
          <w:sz w:val="28"/>
          <w:szCs w:val="28"/>
          <w:lang w:val="en-US" w:eastAsia="zh-CN" w:bidi="ar"/>
        </w:rPr>
        <w:t>刘进峰一体化教学名师工作室</w:t>
      </w:r>
      <w:r>
        <w:rPr>
          <w:rFonts w:hint="eastAsia" w:ascii="仿宋_GB2312" w:hAnsi="Times New Roman" w:eastAsia="仿宋_GB2312" w:cs="仿宋_GB2312"/>
          <w:b w:val="0"/>
          <w:bCs w:val="0"/>
          <w:color w:val="000000"/>
          <w:kern w:val="2"/>
          <w:sz w:val="28"/>
          <w:szCs w:val="28"/>
          <w:lang w:val="en-US" w:eastAsia="zh-CN" w:bidi="ar"/>
        </w:rPr>
        <w:t>；</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eastAsia" w:ascii="仿宋_GB2312" w:hAnsi="Times New Roman" w:eastAsia="仿宋_GB2312" w:cs="仿宋_GB2312"/>
          <w:b w:val="0"/>
          <w:bCs w:val="0"/>
          <w:color w:val="000000"/>
          <w:kern w:val="2"/>
          <w:sz w:val="28"/>
          <w:szCs w:val="28"/>
          <w:lang w:val="en-US" w:eastAsia="zh-CN" w:bidi="ar"/>
        </w:rPr>
      </w:pPr>
      <w:r>
        <w:rPr>
          <w:rFonts w:hint="eastAsia" w:ascii="仿宋_GB2312" w:hAnsi="Times New Roman" w:eastAsia="仿宋_GB2312" w:cs="仿宋_GB2312"/>
          <w:b w:val="0"/>
          <w:bCs w:val="0"/>
          <w:color w:val="000000"/>
          <w:kern w:val="2"/>
          <w:sz w:val="28"/>
          <w:szCs w:val="28"/>
          <w:lang w:val="en-US" w:eastAsia="zh-CN" w:bidi="ar"/>
        </w:rPr>
        <w:t>（4）郑海风一体化教学名师工作室。</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right="0" w:firstLine="560" w:firstLineChars="200"/>
        <w:jc w:val="both"/>
        <w:textAlignment w:val="auto"/>
        <w:rPr>
          <w:rFonts w:hint="default" w:ascii="仿宋_GB2312"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需对上述项目经费支出进行审计，审计金额约</w:t>
      </w:r>
      <w:r>
        <w:rPr>
          <w:rFonts w:hint="eastAsia" w:ascii="仿宋_GB2312" w:hAnsi="Times New Roman" w:eastAsia="仿宋_GB2312" w:cs="仿宋_GB2312"/>
          <w:b w:val="0"/>
          <w:bCs w:val="0"/>
          <w:color w:val="000000"/>
          <w:kern w:val="2"/>
          <w:sz w:val="28"/>
          <w:szCs w:val="28"/>
          <w:lang w:val="en-US" w:eastAsia="zh-CN" w:bidi="ar"/>
        </w:rPr>
        <w:t>824.34</w:t>
      </w:r>
      <w:r>
        <w:rPr>
          <w:rFonts w:hint="default" w:ascii="仿宋_GB2312" w:hAnsi="Times New Roman" w:eastAsia="仿宋_GB2312" w:cs="仿宋_GB2312"/>
          <w:b w:val="0"/>
          <w:bCs w:val="0"/>
          <w:color w:val="000000"/>
          <w:kern w:val="2"/>
          <w:sz w:val="28"/>
          <w:szCs w:val="28"/>
          <w:lang w:val="en-US" w:eastAsia="zh-CN" w:bidi="ar"/>
        </w:rPr>
        <w:t>万元，需出具审计报告。</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审计内容：</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(一)重大政策执行情况。重点审查国家、上级和学校重大政策落实到位情况。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(二)重点项目建设专项资金到位情况。重点审查项目资金是否落实到位。</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(三)有关内部控制的建立和执行情况。重点关注是否建立内部控制制度及有效执行。</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(四)重点项目建设专项资金会计核算情况。</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(五)预算执行情况。重点关注预算调整是否规范，有无超预算、超范围、超标准支出，是否存在挤占、挪用、转移项目经费，自行分解、擅自转拨专项资金等问题。</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hAnsi="Times New Roman" w:eastAsia="仿宋_GB2312" w:cs="仿宋_GB2312"/>
          <w:b w:val="0"/>
          <w:bCs w:val="0"/>
          <w:color w:val="000000"/>
          <w:kern w:val="2"/>
          <w:sz w:val="28"/>
          <w:szCs w:val="28"/>
        </w:rPr>
      </w:pPr>
      <w:r>
        <w:rPr>
          <w:rFonts w:hint="default" w:ascii="仿宋_GB2312" w:hAnsi="Times New Roman" w:eastAsia="仿宋_GB2312" w:cs="仿宋_GB2312"/>
          <w:b w:val="0"/>
          <w:bCs w:val="0"/>
          <w:color w:val="000000"/>
          <w:kern w:val="2"/>
          <w:sz w:val="28"/>
          <w:szCs w:val="28"/>
          <w:lang w:val="en-US" w:eastAsia="zh-CN" w:bidi="ar"/>
        </w:rPr>
        <w:t>(六)重点项目建设专项资金使用情况。重点关注经费使用是否符合国家有关财经法规及财务制度等规定。</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default" w:ascii="仿宋_GB2312" w:hAnsi="Times New Roman"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备注：需在10日内完成审计工作。</w:t>
      </w:r>
    </w:p>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二、供应商须具备的资格条件</w:t>
      </w:r>
    </w:p>
    <w:p>
      <w:pPr>
        <w:keepNext w:val="0"/>
        <w:keepLines w:val="0"/>
        <w:pageBreakBefore w:val="0"/>
        <w:widowControl w:val="0"/>
        <w:suppressLineNumbers w:val="0"/>
        <w:kinsoku/>
        <w:wordWrap/>
        <w:overflowPunct/>
        <w:topLinePunct w:val="0"/>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1．在中华人民共和国境内注册，符合《中华人民共和国政府采购法》第二十二条之规定。</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2．供应商必须具有独立承担民事责任的能力,具有三证合一的营业执照，经营范围与本次招标项目相关，</w:t>
      </w:r>
      <w:r>
        <w:rPr>
          <w:rFonts w:hint="default" w:ascii="仿宋_GB2312" w:hAnsi="Times New Roman" w:eastAsia="仿宋_GB2312" w:cs="仿宋_GB2312"/>
          <w:b/>
          <w:bCs/>
          <w:color w:val="000000"/>
          <w:kern w:val="2"/>
          <w:sz w:val="28"/>
          <w:szCs w:val="28"/>
          <w:lang w:val="en-US" w:eastAsia="zh-CN" w:bidi="ar"/>
        </w:rPr>
        <w:t>具备财务审计资质。</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3．供应商未处于投标资格被取消或者财产被接管、冻结和破产状态；没有因骗取中标或严重违约以及发生重大质量、安全生产事故等问题被有关部门暂停投标资格并在暂停期内的。</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4.本项目不接受联合体投标。</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三、服务期限</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460" w:lineRule="exact"/>
        <w:ind w:left="0" w:right="0" w:firstLine="560" w:firstLineChars="200"/>
        <w:jc w:val="both"/>
        <w:textAlignment w:val="auto"/>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签订合同后，根据甲方要求进场审计，出具正式审计报告后付全款。</w:t>
      </w:r>
    </w:p>
    <w:p>
      <w:pPr>
        <w:keepNext w:val="0"/>
        <w:keepLines w:val="0"/>
        <w:pageBreakBefore w:val="0"/>
        <w:widowControl w:val="0"/>
        <w:suppressLineNumbers w:val="0"/>
        <w:kinsoku/>
        <w:wordWrap/>
        <w:overflowPunct/>
        <w:topLinePunct w:val="0"/>
        <w:autoSpaceDE/>
        <w:autoSpaceDN/>
        <w:bidi w:val="0"/>
        <w:snapToGrid w:val="0"/>
        <w:spacing w:before="0" w:beforeAutospacing="0" w:after="0" w:afterAutospacing="0" w:line="460" w:lineRule="exact"/>
        <w:ind w:left="0" w:right="0" w:firstLine="562" w:firstLineChars="200"/>
        <w:jc w:val="both"/>
        <w:textAlignment w:val="auto"/>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四、项目预算</w:t>
      </w:r>
    </w:p>
    <w:p>
      <w:pPr>
        <w:pStyle w:val="4"/>
        <w:keepNext w:val="0"/>
        <w:keepLines w:val="0"/>
        <w:pageBreakBefore w:val="0"/>
        <w:widowControl/>
        <w:kinsoku/>
        <w:wordWrap/>
        <w:overflowPunct/>
        <w:topLinePunct w:val="0"/>
        <w:autoSpaceDE/>
        <w:autoSpaceDN/>
        <w:bidi w:val="0"/>
        <w:adjustRightInd w:val="0"/>
        <w:snapToGrid w:val="0"/>
        <w:spacing w:before="0" w:beforeAutospacing="0" w:line="460" w:lineRule="exact"/>
        <w:ind w:left="0" w:right="0" w:firstLine="560" w:firstLineChars="200"/>
        <w:textAlignment w:val="auto"/>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项目预算</w:t>
      </w:r>
      <w:r>
        <w:rPr>
          <w:rFonts w:hint="eastAsia" w:ascii="仿宋_GB2312" w:eastAsia="仿宋_GB2312" w:cs="仿宋_GB2312"/>
          <w:color w:val="000000"/>
          <w:kern w:val="2"/>
          <w:sz w:val="28"/>
          <w:szCs w:val="28"/>
          <w:lang w:val="en-US" w:eastAsia="zh-CN"/>
        </w:rPr>
        <w:t>2</w:t>
      </w:r>
      <w:r>
        <w:rPr>
          <w:rFonts w:hint="default" w:ascii="仿宋_GB2312" w:eastAsia="仿宋_GB2312" w:cs="仿宋_GB2312"/>
          <w:color w:val="000000"/>
          <w:kern w:val="2"/>
          <w:sz w:val="28"/>
          <w:szCs w:val="28"/>
        </w:rPr>
        <w:t>万元，超过预算的报价为无效报价。</w:t>
      </w:r>
    </w:p>
    <w:p>
      <w:pPr>
        <w:pStyle w:val="4"/>
        <w:keepNext w:val="0"/>
        <w:keepLines w:val="0"/>
        <w:pageBreakBefore w:val="0"/>
        <w:widowControl/>
        <w:kinsoku/>
        <w:wordWrap/>
        <w:overflowPunct/>
        <w:topLinePunct w:val="0"/>
        <w:autoSpaceDE/>
        <w:autoSpaceDN/>
        <w:bidi w:val="0"/>
        <w:adjustRightInd w:val="0"/>
        <w:snapToGrid w:val="0"/>
        <w:spacing w:before="0" w:beforeAutospacing="0" w:line="460" w:lineRule="exact"/>
        <w:ind w:left="0" w:right="0" w:firstLine="562" w:firstLineChars="200"/>
        <w:textAlignment w:val="auto"/>
        <w:rPr>
          <w:rFonts w:hint="default" w:ascii="仿宋_GB2312" w:eastAsia="仿宋_GB2312" w:cs="仿宋_GB2312"/>
          <w:b/>
          <w:bCs/>
          <w:color w:val="000000"/>
          <w:kern w:val="2"/>
          <w:sz w:val="28"/>
          <w:szCs w:val="28"/>
        </w:rPr>
      </w:pPr>
      <w:r>
        <w:rPr>
          <w:rFonts w:hint="default" w:ascii="仿宋_GB2312" w:eastAsia="仿宋_GB2312" w:cs="仿宋_GB2312"/>
          <w:b/>
          <w:bCs/>
          <w:color w:val="000000"/>
          <w:kern w:val="2"/>
          <w:sz w:val="28"/>
          <w:szCs w:val="28"/>
        </w:rPr>
        <w:t>招标人不支付中标金额以外的任何费用。</w:t>
      </w:r>
    </w:p>
    <w:p>
      <w:pPr>
        <w:keepNext w:val="0"/>
        <w:keepLines w:val="0"/>
        <w:widowControl w:val="0"/>
        <w:suppressLineNumbers w:val="0"/>
        <w:snapToGrid w:val="0"/>
        <w:spacing w:before="0" w:beforeAutospacing="0" w:after="0" w:afterAutospacing="0" w:line="460" w:lineRule="exact"/>
        <w:ind w:left="0" w:right="0" w:firstLine="562" w:firstLineChars="200"/>
        <w:jc w:val="both"/>
        <w:rPr>
          <w:rFonts w:hint="eastAsia" w:ascii="黑体" w:hAnsi="宋体" w:eastAsia="黑体" w:cs="黑体"/>
          <w:b/>
          <w:bCs/>
          <w:color w:val="000000"/>
          <w:kern w:val="2"/>
          <w:sz w:val="28"/>
          <w:szCs w:val="28"/>
        </w:rPr>
      </w:pPr>
      <w:r>
        <w:rPr>
          <w:rFonts w:hint="eastAsia" w:ascii="黑体" w:hAnsi="宋体" w:eastAsia="黑体" w:cs="黑体"/>
          <w:b/>
          <w:bCs/>
          <w:color w:val="000000"/>
          <w:kern w:val="2"/>
          <w:sz w:val="28"/>
          <w:szCs w:val="28"/>
          <w:lang w:val="en-US" w:eastAsia="zh-CN" w:bidi="ar"/>
        </w:rPr>
        <w:t>五、询价文件获取、报价文件递交截止时间、开标时间及地点</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b/>
          <w:bCs/>
          <w:color w:val="000000"/>
          <w:kern w:val="2"/>
          <w:sz w:val="28"/>
          <w:szCs w:val="28"/>
          <w:u w:val="single"/>
          <w:shd w:val="clear" w:fill="FFFFFF"/>
        </w:rPr>
      </w:pPr>
      <w:r>
        <w:rPr>
          <w:rFonts w:hint="default" w:ascii="仿宋_GB2312" w:hAnsi="Times New Roman" w:eastAsia="仿宋_GB2312" w:cs="仿宋_GB2312"/>
          <w:color w:val="000000"/>
          <w:kern w:val="2"/>
          <w:sz w:val="28"/>
          <w:szCs w:val="28"/>
          <w:shd w:val="clear" w:fill="FFFFFF"/>
          <w:lang w:val="en-US" w:eastAsia="zh-CN" w:bidi="ar"/>
        </w:rPr>
        <w:t>1.询价文件获取时间：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20</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22</w:t>
      </w:r>
      <w:r>
        <w:rPr>
          <w:rFonts w:hint="default" w:ascii="仿宋_GB2312" w:hAnsi="Times New Roman" w:eastAsia="仿宋_GB2312" w:cs="仿宋_GB2312"/>
          <w:b/>
          <w:bCs/>
          <w:color w:val="000000"/>
          <w:kern w:val="2"/>
          <w:sz w:val="28"/>
          <w:szCs w:val="28"/>
          <w:u w:val="single"/>
          <w:shd w:val="clear" w:fill="FFFFFF"/>
          <w:lang w:val="en-US" w:eastAsia="zh-CN" w:bidi="ar"/>
        </w:rPr>
        <w:t>日（9:00-11:00；15:00—17:30）；</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地点：盐城市</w:t>
      </w:r>
      <w:r>
        <w:rPr>
          <w:rFonts w:hint="eastAsia" w:ascii="仿宋_GB2312" w:hAnsi="Times New Roman" w:eastAsia="仿宋_GB2312" w:cs="仿宋_GB2312"/>
          <w:color w:val="000000"/>
          <w:kern w:val="2"/>
          <w:sz w:val="28"/>
          <w:szCs w:val="28"/>
          <w:shd w:val="clear" w:fill="FFFFFF"/>
          <w:lang w:val="en-US" w:eastAsia="zh-CN" w:bidi="ar"/>
        </w:rPr>
        <w:t>盐都区海洋路29号</w:t>
      </w:r>
      <w:r>
        <w:rPr>
          <w:rFonts w:hint="default" w:ascii="仿宋_GB2312" w:hAnsi="Times New Roman" w:eastAsia="仿宋_GB2312" w:cs="仿宋_GB2312"/>
          <w:color w:val="000000"/>
          <w:kern w:val="2"/>
          <w:sz w:val="28"/>
          <w:szCs w:val="28"/>
          <w:shd w:val="clear" w:fill="FFFFFF"/>
          <w:lang w:val="en-US" w:eastAsia="zh-CN" w:bidi="ar"/>
        </w:rPr>
        <w:t>江苏省盐城技师学院</w:t>
      </w:r>
      <w:r>
        <w:rPr>
          <w:rFonts w:hint="eastAsia" w:ascii="仿宋_GB2312" w:hAnsi="Times New Roman" w:eastAsia="仿宋_GB2312" w:cs="仿宋_GB2312"/>
          <w:color w:val="000000"/>
          <w:kern w:val="2"/>
          <w:sz w:val="28"/>
          <w:szCs w:val="28"/>
          <w:shd w:val="clear" w:fill="FFFFFF"/>
          <w:lang w:val="en-US" w:eastAsia="zh-CN" w:bidi="ar"/>
        </w:rPr>
        <w:t>匠心楼1411办公室</w:t>
      </w:r>
      <w:r>
        <w:rPr>
          <w:rFonts w:hint="default" w:ascii="仿宋_GB2312" w:hAnsi="Times New Roman" w:eastAsia="仿宋_GB2312" w:cs="仿宋_GB2312"/>
          <w:color w:val="000000"/>
          <w:kern w:val="2"/>
          <w:sz w:val="28"/>
          <w:szCs w:val="28"/>
          <w:shd w:val="clear" w:fill="FFFFFF"/>
          <w:lang w:val="en-US" w:eastAsia="zh-CN" w:bidi="ar"/>
        </w:rPr>
        <w:t>。</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Times New Roman" w:eastAsia="仿宋_GB2312" w:cs="仿宋_GB2312"/>
          <w:color w:val="000000"/>
          <w:kern w:val="2"/>
          <w:sz w:val="28"/>
          <w:szCs w:val="28"/>
          <w:shd w:val="clear" w:fill="FFFFFF"/>
          <w:lang w:val="en-US" w:eastAsia="zh-CN" w:bidi="ar"/>
        </w:rPr>
      </w:pPr>
      <w:r>
        <w:rPr>
          <w:rFonts w:hint="default" w:ascii="仿宋_GB2312" w:hAnsi="Times New Roman" w:eastAsia="仿宋_GB2312" w:cs="仿宋_GB2312"/>
          <w:color w:val="000000"/>
          <w:kern w:val="2"/>
          <w:sz w:val="28"/>
          <w:szCs w:val="28"/>
          <w:shd w:val="clear" w:fill="FFFFFF"/>
          <w:lang w:val="en-US" w:eastAsia="zh-CN" w:bidi="ar"/>
        </w:rPr>
        <w:t>联系人：</w:t>
      </w:r>
      <w:r>
        <w:rPr>
          <w:rFonts w:hint="eastAsia" w:ascii="仿宋_GB2312" w:hAnsi="Times New Roman" w:eastAsia="仿宋_GB2312" w:cs="仿宋_GB2312"/>
          <w:color w:val="000000"/>
          <w:kern w:val="2"/>
          <w:sz w:val="28"/>
          <w:szCs w:val="28"/>
          <w:shd w:val="clear" w:fill="FFFFFF"/>
          <w:lang w:val="en-US" w:eastAsia="zh-CN" w:bidi="ar"/>
        </w:rPr>
        <w:t>王</w:t>
      </w:r>
      <w:r>
        <w:rPr>
          <w:rFonts w:hint="default" w:ascii="仿宋_GB2312" w:hAnsi="Times New Roman" w:eastAsia="仿宋_GB2312" w:cs="仿宋_GB2312"/>
          <w:color w:val="000000"/>
          <w:kern w:val="2"/>
          <w:sz w:val="28"/>
          <w:szCs w:val="28"/>
          <w:shd w:val="clear" w:fill="FFFFFF"/>
          <w:lang w:val="en-US" w:eastAsia="zh-CN" w:bidi="ar"/>
        </w:rPr>
        <w:t>老师 0515—68661002/13</w:t>
      </w:r>
      <w:r>
        <w:rPr>
          <w:rFonts w:hint="eastAsia" w:ascii="仿宋_GB2312" w:hAnsi="Times New Roman" w:eastAsia="仿宋_GB2312" w:cs="仿宋_GB2312"/>
          <w:color w:val="000000"/>
          <w:kern w:val="2"/>
          <w:sz w:val="28"/>
          <w:szCs w:val="28"/>
          <w:shd w:val="clear" w:fill="FFFFFF"/>
          <w:lang w:val="en-US" w:eastAsia="zh-CN" w:bidi="ar"/>
        </w:rPr>
        <w:t>056150848</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Times New Roman" w:eastAsia="仿宋_GB2312" w:cs="仿宋_GB2312"/>
          <w:color w:val="000000"/>
          <w:kern w:val="2"/>
          <w:sz w:val="28"/>
          <w:szCs w:val="28"/>
          <w:shd w:val="clear" w:fill="FFFFFF"/>
          <w:lang w:val="en-US" w:eastAsia="zh-CN" w:bidi="ar"/>
        </w:rPr>
      </w:pPr>
      <w:r>
        <w:rPr>
          <w:rFonts w:hint="eastAsia" w:ascii="仿宋_GB2312" w:hAnsi="Times New Roman" w:eastAsia="仿宋_GB2312" w:cs="仿宋_GB2312"/>
          <w:color w:val="000000"/>
          <w:kern w:val="2"/>
          <w:sz w:val="28"/>
          <w:szCs w:val="28"/>
          <w:shd w:val="clear" w:fill="FFFFFF"/>
          <w:lang w:val="en-US" w:eastAsia="zh-CN" w:bidi="ar"/>
        </w:rPr>
        <w:t xml:space="preserve">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2.报价文件递交截止时间：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23</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15</w:t>
      </w:r>
      <w:r>
        <w:rPr>
          <w:rFonts w:hint="default" w:ascii="仿宋_GB2312" w:hAnsi="Times New Roman" w:eastAsia="仿宋_GB2312" w:cs="仿宋_GB2312"/>
          <w:b/>
          <w:bCs/>
          <w:color w:val="000000"/>
          <w:kern w:val="2"/>
          <w:sz w:val="28"/>
          <w:szCs w:val="28"/>
          <w:u w:val="single"/>
          <w:shd w:val="clear" w:fill="FFFFFF"/>
          <w:lang w:val="en-US" w:eastAsia="zh-CN" w:bidi="ar"/>
        </w:rPr>
        <w:t>时00分00秒；</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Times New Roman" w:eastAsia="仿宋_GB2312" w:cs="仿宋_GB2312"/>
          <w:color w:val="000000"/>
          <w:kern w:val="2"/>
          <w:sz w:val="28"/>
          <w:szCs w:val="28"/>
          <w:shd w:val="clear" w:fill="FFFFFF"/>
          <w:lang w:val="en-US" w:eastAsia="zh-CN" w:bidi="ar"/>
        </w:rPr>
        <w:t>3.开标时间：</w:t>
      </w:r>
      <w:r>
        <w:rPr>
          <w:rFonts w:hint="default" w:ascii="仿宋_GB2312" w:hAnsi="Times New Roman" w:eastAsia="仿宋_GB2312" w:cs="仿宋_GB2312"/>
          <w:b/>
          <w:bCs/>
          <w:color w:val="000000"/>
          <w:kern w:val="2"/>
          <w:sz w:val="28"/>
          <w:szCs w:val="28"/>
          <w:u w:val="single"/>
          <w:shd w:val="clear" w:fill="FFFFFF"/>
          <w:lang w:val="en-US" w:eastAsia="zh-CN" w:bidi="ar"/>
        </w:rPr>
        <w:t>202</w:t>
      </w:r>
      <w:r>
        <w:rPr>
          <w:rFonts w:hint="eastAsia" w:ascii="仿宋_GB2312" w:hAnsi="Times New Roman" w:eastAsia="仿宋_GB2312" w:cs="仿宋_GB2312"/>
          <w:b/>
          <w:bCs/>
          <w:color w:val="000000"/>
          <w:kern w:val="2"/>
          <w:sz w:val="28"/>
          <w:szCs w:val="28"/>
          <w:u w:val="single"/>
          <w:shd w:val="clear" w:fill="FFFFFF"/>
          <w:lang w:val="en-US" w:eastAsia="zh-CN" w:bidi="ar"/>
        </w:rPr>
        <w:t>4</w:t>
      </w:r>
      <w:r>
        <w:rPr>
          <w:rFonts w:hint="default" w:ascii="仿宋_GB2312" w:hAnsi="Times New Roman" w:eastAsia="仿宋_GB2312" w:cs="仿宋_GB2312"/>
          <w:b/>
          <w:bCs/>
          <w:color w:val="000000"/>
          <w:kern w:val="2"/>
          <w:sz w:val="28"/>
          <w:szCs w:val="28"/>
          <w:u w:val="single"/>
          <w:shd w:val="clear" w:fill="FFFFFF"/>
          <w:lang w:val="en-US" w:eastAsia="zh-CN" w:bidi="ar"/>
        </w:rPr>
        <w:t>年</w:t>
      </w:r>
      <w:r>
        <w:rPr>
          <w:rFonts w:hint="eastAsia" w:ascii="仿宋_GB2312" w:hAnsi="Times New Roman" w:eastAsia="仿宋_GB2312" w:cs="仿宋_GB2312"/>
          <w:b/>
          <w:bCs/>
          <w:color w:val="000000"/>
          <w:kern w:val="2"/>
          <w:sz w:val="28"/>
          <w:szCs w:val="28"/>
          <w:u w:val="single"/>
          <w:shd w:val="clear" w:fill="FFFFFF"/>
          <w:lang w:val="en-US" w:eastAsia="zh-CN" w:bidi="ar"/>
        </w:rPr>
        <w:t>5</w:t>
      </w:r>
      <w:r>
        <w:rPr>
          <w:rFonts w:hint="default" w:ascii="仿宋_GB2312" w:hAnsi="Times New Roman" w:eastAsia="仿宋_GB2312" w:cs="仿宋_GB2312"/>
          <w:b/>
          <w:bCs/>
          <w:color w:val="000000"/>
          <w:kern w:val="2"/>
          <w:sz w:val="28"/>
          <w:szCs w:val="28"/>
          <w:u w:val="single"/>
          <w:shd w:val="clear" w:fill="FFFFFF"/>
          <w:lang w:val="en-US" w:eastAsia="zh-CN" w:bidi="ar"/>
        </w:rPr>
        <w:t>月</w:t>
      </w:r>
      <w:r>
        <w:rPr>
          <w:rFonts w:hint="eastAsia" w:ascii="仿宋_GB2312" w:hAnsi="Times New Roman" w:eastAsia="仿宋_GB2312" w:cs="仿宋_GB2312"/>
          <w:b/>
          <w:bCs/>
          <w:color w:val="000000"/>
          <w:kern w:val="2"/>
          <w:sz w:val="28"/>
          <w:szCs w:val="28"/>
          <w:u w:val="single"/>
          <w:shd w:val="clear" w:fill="FFFFFF"/>
          <w:lang w:val="en-US" w:eastAsia="zh-CN" w:bidi="ar"/>
        </w:rPr>
        <w:t>23</w:t>
      </w:r>
      <w:r>
        <w:rPr>
          <w:rFonts w:hint="default" w:ascii="仿宋_GB2312" w:hAnsi="Times New Roman" w:eastAsia="仿宋_GB2312" w:cs="仿宋_GB2312"/>
          <w:b/>
          <w:bCs/>
          <w:color w:val="000000"/>
          <w:kern w:val="2"/>
          <w:sz w:val="28"/>
          <w:szCs w:val="28"/>
          <w:u w:val="single"/>
          <w:shd w:val="clear" w:fill="FFFFFF"/>
          <w:lang w:val="en-US" w:eastAsia="zh-CN" w:bidi="ar"/>
        </w:rPr>
        <w:t>日</w:t>
      </w:r>
      <w:r>
        <w:rPr>
          <w:rFonts w:hint="eastAsia" w:ascii="仿宋_GB2312" w:hAnsi="Times New Roman" w:eastAsia="仿宋_GB2312" w:cs="仿宋_GB2312"/>
          <w:b/>
          <w:bCs/>
          <w:color w:val="000000"/>
          <w:kern w:val="2"/>
          <w:sz w:val="28"/>
          <w:szCs w:val="28"/>
          <w:u w:val="single"/>
          <w:shd w:val="clear" w:fill="FFFFFF"/>
          <w:lang w:val="en-US" w:eastAsia="zh-CN" w:bidi="ar"/>
        </w:rPr>
        <w:t>15</w:t>
      </w:r>
      <w:r>
        <w:rPr>
          <w:rFonts w:hint="default" w:ascii="仿宋_GB2312" w:hAnsi="Times New Roman" w:eastAsia="仿宋_GB2312" w:cs="仿宋_GB2312"/>
          <w:b/>
          <w:bCs/>
          <w:color w:val="000000"/>
          <w:kern w:val="2"/>
          <w:sz w:val="28"/>
          <w:szCs w:val="28"/>
          <w:u w:val="single"/>
          <w:shd w:val="clear" w:fill="FFFFFF"/>
          <w:lang w:val="en-US" w:eastAsia="zh-CN" w:bidi="ar"/>
        </w:rPr>
        <w:t>时00分00秒；</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default" w:ascii="仿宋_GB2312" w:eastAsia="仿宋_GB2312" w:cs="仿宋_GB2312"/>
          <w:color w:val="000000"/>
          <w:kern w:val="2"/>
          <w:sz w:val="28"/>
          <w:szCs w:val="28"/>
          <w:shd w:val="clear" w:fill="FFFFFF"/>
        </w:rPr>
      </w:pPr>
      <w:r>
        <w:rPr>
          <w:rFonts w:hint="default" w:ascii="仿宋_GB2312" w:hAnsi="??" w:eastAsia="仿宋_GB2312" w:cs="仿宋_GB2312"/>
          <w:color w:val="000000"/>
          <w:kern w:val="2"/>
          <w:sz w:val="28"/>
          <w:szCs w:val="28"/>
          <w:shd w:val="clear" w:fill="FFFFFF"/>
          <w:lang w:val="en-US" w:eastAsia="zh-CN" w:bidi="ar"/>
        </w:rPr>
        <w:t>4.</w:t>
      </w:r>
      <w:r>
        <w:rPr>
          <w:rFonts w:hint="default" w:ascii="仿宋_GB2312" w:hAnsi="Times New Roman" w:eastAsia="仿宋_GB2312" w:cs="仿宋_GB2312"/>
          <w:color w:val="000000"/>
          <w:kern w:val="2"/>
          <w:sz w:val="28"/>
          <w:szCs w:val="28"/>
          <w:shd w:val="clear" w:fill="FFFFFF"/>
          <w:lang w:val="en-US" w:eastAsia="zh-CN" w:bidi="ar"/>
        </w:rPr>
        <w:t>报价文件递交及询价地点：盐城市</w:t>
      </w:r>
      <w:r>
        <w:rPr>
          <w:rFonts w:hint="eastAsia" w:ascii="仿宋_GB2312" w:hAnsi="Times New Roman" w:eastAsia="仿宋_GB2312" w:cs="仿宋_GB2312"/>
          <w:color w:val="000000"/>
          <w:kern w:val="2"/>
          <w:sz w:val="28"/>
          <w:szCs w:val="28"/>
          <w:shd w:val="clear" w:fill="FFFFFF"/>
          <w:lang w:val="en-US" w:eastAsia="zh-CN" w:bidi="ar"/>
        </w:rPr>
        <w:t>盐都区海洋路29号</w:t>
      </w:r>
      <w:r>
        <w:rPr>
          <w:rFonts w:hint="default" w:ascii="仿宋_GB2312" w:hAnsi="Times New Roman" w:eastAsia="仿宋_GB2312" w:cs="仿宋_GB2312"/>
          <w:color w:val="000000"/>
          <w:kern w:val="2"/>
          <w:sz w:val="28"/>
          <w:szCs w:val="28"/>
          <w:shd w:val="clear" w:fill="FFFFFF"/>
          <w:lang w:val="en-US" w:eastAsia="zh-CN" w:bidi="ar"/>
        </w:rPr>
        <w:t>江苏省盐城技师学院</w:t>
      </w:r>
      <w:r>
        <w:rPr>
          <w:rFonts w:hint="eastAsia" w:ascii="仿宋_GB2312" w:hAnsi="Times New Roman" w:eastAsia="仿宋_GB2312" w:cs="仿宋_GB2312"/>
          <w:color w:val="000000"/>
          <w:kern w:val="2"/>
          <w:sz w:val="28"/>
          <w:szCs w:val="28"/>
          <w:shd w:val="clear" w:fill="FFFFFF"/>
          <w:lang w:val="en-US" w:eastAsia="zh-CN" w:bidi="ar"/>
        </w:rPr>
        <w:t>匠心楼1414办公室</w:t>
      </w:r>
      <w:r>
        <w:rPr>
          <w:rFonts w:hint="default" w:ascii="仿宋_GB2312" w:hAnsi="Times New Roman" w:eastAsia="仿宋_GB2312" w:cs="仿宋_GB2312"/>
          <w:color w:val="000000"/>
          <w:kern w:val="2"/>
          <w:sz w:val="28"/>
          <w:szCs w:val="28"/>
          <w:shd w:val="clear" w:fill="FFFFFF"/>
          <w:lang w:val="en-US" w:eastAsia="zh-CN" w:bidi="ar"/>
        </w:rPr>
        <w:t>。报价文件必须包含：询价回复函（盖章）、营业执照复印件盖公章，报价文件须密封，在封口处盖章。</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5、招标（采购）资料费 200 元，投标人交纳的招标（采购）资料费，售后不退。</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履约</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服务期满</w:t>
      </w:r>
      <w:r>
        <w:rPr>
          <w:rFonts w:hint="eastAsia" w:ascii="仿宋_GB2312" w:hAnsi="仿宋_GB2312" w:eastAsia="仿宋_GB2312" w:cs="仿宋_GB2312"/>
          <w:color w:val="000000"/>
          <w:sz w:val="28"/>
          <w:szCs w:val="28"/>
        </w:rPr>
        <w:t>后全额退还（无息）。</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keepNext w:val="0"/>
        <w:keepLines w:val="0"/>
        <w:widowControl w:val="0"/>
        <w:suppressLineNumbers w:val="0"/>
        <w:shd w:val="clear" w:fill="FFFFFF"/>
        <w:spacing w:before="0" w:beforeAutospacing="0" w:after="0" w:afterAutospacing="0" w:line="460" w:lineRule="exact"/>
        <w:ind w:left="0" w:right="0"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为了提高招标采购效率，节约社会交易成本及时间，希望报名获取了询价文件，而又决定不参加本次询价的投标人，请在报价文件递交截止时间前1天书面或电话告知我们（联系人：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13056150848 邵老师</w:t>
      </w:r>
      <w:r>
        <w:rPr>
          <w:rFonts w:hint="default" w:ascii="仿宋_GB2312" w:hAnsi="Times New Roman" w:eastAsia="仿宋_GB2312" w:cs="仿宋_GB2312"/>
          <w:color w:val="000000"/>
          <w:kern w:val="2"/>
          <w:sz w:val="28"/>
          <w:szCs w:val="28"/>
          <w:shd w:val="clear" w:fill="FFFFFF"/>
          <w:lang w:val="en-US" w:eastAsia="zh-CN" w:bidi="ar"/>
        </w:rPr>
        <w:t>0515—68661002/13</w:t>
      </w:r>
      <w:r>
        <w:rPr>
          <w:rFonts w:hint="eastAsia" w:ascii="仿宋_GB2312" w:hAnsi="Times New Roman" w:eastAsia="仿宋_GB2312" w:cs="仿宋_GB2312"/>
          <w:color w:val="000000"/>
          <w:kern w:val="2"/>
          <w:sz w:val="28"/>
          <w:szCs w:val="28"/>
          <w:shd w:val="clear" w:fill="FFFFFF"/>
          <w:lang w:val="en-US" w:eastAsia="zh-CN" w:bidi="ar"/>
        </w:rPr>
        <w:t>905109103</w:t>
      </w:r>
      <w:r>
        <w:rPr>
          <w:rFonts w:hint="eastAsia" w:ascii="仿宋_GB2312" w:hAnsi="仿宋_GB2312" w:eastAsia="仿宋_GB2312" w:cs="仿宋_GB2312"/>
          <w:color w:val="000000"/>
          <w:kern w:val="2"/>
          <w:sz w:val="28"/>
          <w:szCs w:val="28"/>
          <w:lang w:val="en-US" w:eastAsia="zh-CN" w:bidi="ar-SA"/>
        </w:rPr>
        <w:t>），对于无故临时放弃的投标人，我校将根据情况将投标单位纳入招投标黑名单。对您的支持与配合，谨此致谢。</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pPr>
        <w:keepNext w:val="0"/>
        <w:keepLines w:val="0"/>
        <w:pageBreakBefore w:val="0"/>
        <w:widowControl w:val="0"/>
        <w:kinsoku/>
        <w:wordWrap/>
        <w:overflowPunct/>
        <w:topLinePunct w:val="0"/>
        <w:bidi w:val="0"/>
        <w:snapToGrid/>
        <w:spacing w:line="46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pPr>
        <w:pStyle w:val="8"/>
        <w:keepNext w:val="0"/>
        <w:keepLines w:val="0"/>
        <w:pageBreakBefore w:val="0"/>
        <w:widowControl w:val="0"/>
        <w:kinsoku/>
        <w:wordWrap/>
        <w:overflowPunct/>
        <w:topLinePunct w:val="0"/>
        <w:bidi w:val="0"/>
        <w:snapToGrid/>
        <w:spacing w:line="46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spacing w:line="520" w:lineRule="exact"/>
        <w:ind w:firstLine="4960"/>
        <w:jc w:val="center"/>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20</w:t>
      </w:r>
      <w:r>
        <w:rPr>
          <w:rFonts w:hint="eastAsia" w:ascii="仿宋_GB2312" w:hAnsi="仿宋_GB2312" w:eastAsia="仿宋_GB2312" w:cs="仿宋_GB2312"/>
          <w:color w:val="000000"/>
          <w:sz w:val="28"/>
          <w:szCs w:val="28"/>
        </w:rPr>
        <w:t>日</w:t>
      </w: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lang w:val="en-US" w:eastAsia="zh-CN" w:bidi="ar"/>
        </w:rPr>
      </w:pPr>
    </w:p>
    <w:p>
      <w:pPr>
        <w:keepNext w:val="0"/>
        <w:keepLines w:val="0"/>
        <w:widowControl w:val="0"/>
        <w:suppressLineNumbers w:val="0"/>
        <w:spacing w:before="0" w:beforeAutospacing="0" w:after="0" w:afterAutospacing="0"/>
        <w:ind w:left="0" w:right="0"/>
        <w:jc w:val="center"/>
        <w:rPr>
          <w:rFonts w:hint="eastAsia" w:ascii="黑体" w:hAnsi="宋体" w:eastAsia="黑体" w:cs="黑体"/>
          <w:color w:val="000000"/>
          <w:kern w:val="2"/>
          <w:sz w:val="44"/>
          <w:szCs w:val="44"/>
        </w:rPr>
      </w:pPr>
      <w:r>
        <w:rPr>
          <w:rFonts w:hint="eastAsia" w:ascii="黑体" w:hAnsi="宋体" w:eastAsia="黑体" w:cs="黑体"/>
          <w:color w:val="000000"/>
          <w:kern w:val="2"/>
          <w:sz w:val="44"/>
          <w:szCs w:val="44"/>
          <w:lang w:val="en-US" w:eastAsia="zh-CN" w:bidi="ar"/>
        </w:rPr>
        <w:t>询价回复函</w:t>
      </w:r>
    </w:p>
    <w:p>
      <w:pPr>
        <w:keepNext w:val="0"/>
        <w:keepLines w:val="0"/>
        <w:widowControl w:val="0"/>
        <w:suppressLineNumbers w:val="0"/>
        <w:spacing w:before="0" w:beforeAutospacing="0" w:after="0" w:afterAutospacing="0"/>
        <w:ind w:left="0" w:right="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投标人名称（盖章）：</w:t>
      </w:r>
    </w:p>
    <w:tbl>
      <w:tblPr>
        <w:tblStyle w:val="5"/>
        <w:tblW w:w="958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92"/>
        <w:gridCol w:w="4145"/>
        <w:gridCol w:w="2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项目名称</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投标报价</w:t>
            </w:r>
          </w:p>
        </w:tc>
        <w:tc>
          <w:tcPr>
            <w:tcW w:w="2851"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r>
              <w:rPr>
                <w:rFonts w:hint="default" w:ascii="仿宋_GB2312" w:hAnsi="Times New Roman" w:eastAsia="仿宋_GB2312" w:cs="仿宋_GB2312"/>
                <w:b/>
                <w:bCs/>
                <w:color w:val="000000"/>
                <w:kern w:val="2"/>
                <w:sz w:val="28"/>
                <w:szCs w:val="2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7" w:hRule="atLeast"/>
          <w:jc w:val="center"/>
        </w:trPr>
        <w:tc>
          <w:tcPr>
            <w:tcW w:w="2592"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line="400" w:lineRule="exact"/>
              <w:ind w:left="0" w:right="0" w:firstLine="0" w:firstLineChars="0"/>
              <w:jc w:val="center"/>
              <w:rPr>
                <w:rFonts w:hint="default" w:ascii="仿宋_GB2312" w:eastAsia="仿宋_GB2312" w:cs="仿宋_GB2312"/>
                <w:color w:val="000000"/>
                <w:kern w:val="2"/>
                <w:sz w:val="28"/>
                <w:szCs w:val="28"/>
              </w:rPr>
            </w:pPr>
            <w:r>
              <w:rPr>
                <w:rFonts w:hint="eastAsia" w:ascii="仿宋_GB2312" w:hAnsi="Times New Roman" w:eastAsia="仿宋_GB2312" w:cs="仿宋_GB2312"/>
                <w:color w:val="000000"/>
                <w:kern w:val="2"/>
                <w:sz w:val="28"/>
                <w:szCs w:val="28"/>
                <w:u w:val="none"/>
                <w:lang w:val="en-US" w:eastAsia="zh-CN" w:bidi="ar"/>
              </w:rPr>
              <w:t>2021</w:t>
            </w:r>
            <w:r>
              <w:rPr>
                <w:rFonts w:hint="default" w:ascii="仿宋_GB2312" w:hAnsi="Times New Roman" w:eastAsia="仿宋_GB2312" w:cs="仿宋_GB2312"/>
                <w:color w:val="000000"/>
                <w:kern w:val="2"/>
                <w:sz w:val="28"/>
                <w:szCs w:val="28"/>
                <w:u w:val="none"/>
                <w:lang w:val="en-US" w:eastAsia="zh-CN" w:bidi="ar"/>
              </w:rPr>
              <w:t>年</w:t>
            </w:r>
            <w:r>
              <w:rPr>
                <w:rFonts w:hint="eastAsia" w:ascii="仿宋_GB2312" w:hAnsi="Times New Roman" w:eastAsia="仿宋_GB2312" w:cs="仿宋_GB2312"/>
                <w:color w:val="000000"/>
                <w:kern w:val="2"/>
                <w:sz w:val="28"/>
                <w:szCs w:val="28"/>
                <w:u w:val="none"/>
                <w:lang w:val="en-US" w:eastAsia="zh-CN" w:bidi="ar"/>
              </w:rPr>
              <w:t>省技工院校重点建设项目</w:t>
            </w:r>
            <w:r>
              <w:rPr>
                <w:rFonts w:hint="default" w:ascii="仿宋_GB2312" w:hAnsi="Times New Roman" w:eastAsia="仿宋_GB2312" w:cs="仿宋_GB2312"/>
                <w:color w:val="000000"/>
                <w:kern w:val="2"/>
                <w:sz w:val="28"/>
                <w:szCs w:val="28"/>
                <w:u w:val="none"/>
                <w:lang w:val="en-US" w:eastAsia="zh-CN" w:bidi="ar"/>
              </w:rPr>
              <w:t>专项资金审计</w:t>
            </w: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大写：                     </w:t>
            </w:r>
            <w:r>
              <w:rPr>
                <w:rFonts w:hint="eastAsia" w:ascii="宋体" w:hAnsi="宋体" w:eastAsia="宋体" w:cs="宋体"/>
                <w:kern w:val="2"/>
                <w:sz w:val="28"/>
                <w:szCs w:val="28"/>
                <w:lang w:val="en-US" w:eastAsia="zh-CN" w:bidi="ar"/>
              </w:rPr>
              <w:t>元</w:t>
            </w:r>
          </w:p>
        </w:tc>
        <w:tc>
          <w:tcPr>
            <w:tcW w:w="2851" w:type="dxa"/>
            <w:vMerge w:val="restart"/>
            <w:tcBorders>
              <w:top w:val="nil"/>
              <w:left w:val="nil"/>
              <w:bottom w:val="nil"/>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仿宋_GB2312" w:eastAsia="仿宋_GB2312" w:cs="仿宋_GB2312"/>
                <w:b/>
                <w:bCs/>
                <w:color w:val="000000"/>
                <w:kern w:val="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3" w:hRule="atLeast"/>
          <w:jc w:val="center"/>
        </w:trPr>
        <w:tc>
          <w:tcPr>
            <w:tcW w:w="2592"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left"/>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小写：                    </w:t>
            </w:r>
            <w:r>
              <w:rPr>
                <w:rFonts w:hint="eastAsia" w:ascii="宋体" w:hAnsi="宋体" w:eastAsia="宋体" w:cs="宋体"/>
                <w:kern w:val="2"/>
                <w:sz w:val="28"/>
                <w:szCs w:val="28"/>
                <w:lang w:val="en-US" w:eastAsia="zh-CN" w:bidi="ar"/>
              </w:rPr>
              <w:t>元</w:t>
            </w:r>
          </w:p>
        </w:tc>
        <w:tc>
          <w:tcPr>
            <w:tcW w:w="2851" w:type="dxa"/>
            <w:vMerge w:val="continue"/>
            <w:tcBorders>
              <w:top w:val="nil"/>
              <w:left w:val="nil"/>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562" w:firstLineChars="200"/>
        <w:jc w:val="both"/>
        <w:rPr>
          <w:rFonts w:hint="default" w:ascii="仿宋_GB2312" w:eastAsia="仿宋_GB2312" w:cs="仿宋_GB2312"/>
          <w:b/>
          <w:bCs/>
          <w:color w:val="000000"/>
          <w:kern w:val="2"/>
          <w:sz w:val="28"/>
          <w:szCs w:val="28"/>
          <w:shd w:val="clear" w:fill="FFFFFF"/>
        </w:rPr>
      </w:pPr>
      <w:r>
        <w:rPr>
          <w:rFonts w:hint="default" w:ascii="仿宋_GB2312" w:hAnsi="Times New Roman" w:eastAsia="仿宋_GB2312" w:cs="仿宋_GB2312"/>
          <w:b/>
          <w:bCs/>
          <w:color w:val="000000"/>
          <w:kern w:val="2"/>
          <w:sz w:val="28"/>
          <w:szCs w:val="28"/>
          <w:shd w:val="clear" w:fill="FFFFFF"/>
          <w:lang w:val="en-US" w:eastAsia="zh-CN" w:bidi="ar"/>
        </w:rPr>
        <w:t>询价回复函中的报价应为完成该项目工作全部内容[即审计费用、人工、税金、保险等一切相关费用]所发生的人、材、机、管理、利润、税金等全部费用，表中的报价为总报价。</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w:t>
      </w:r>
    </w:p>
    <w:p>
      <w:pPr>
        <w:keepNext w:val="0"/>
        <w:keepLines w:val="0"/>
        <w:widowControl w:val="0"/>
        <w:suppressLineNumbers w:val="0"/>
        <w:spacing w:before="0" w:beforeAutospacing="0" w:after="0" w:afterAutospacing="0" w:line="520" w:lineRule="exact"/>
        <w:ind w:left="0" w:right="0" w:firstLine="3840"/>
        <w:jc w:val="both"/>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投标单位（盖 章）：</w:t>
      </w:r>
    </w:p>
    <w:p>
      <w:pPr>
        <w:keepNext w:val="0"/>
        <w:keepLines w:val="0"/>
        <w:widowControl w:val="0"/>
        <w:suppressLineNumbers w:val="0"/>
        <w:spacing w:before="0" w:beforeAutospacing="0" w:after="0" w:afterAutospacing="0" w:line="520" w:lineRule="exact"/>
        <w:ind w:left="0" w:right="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 xml:space="preserve">    法定代表人或委托代理人（签字或盖章）：</w:t>
      </w:r>
    </w:p>
    <w:p>
      <w:pPr>
        <w:keepNext w:val="0"/>
        <w:keepLines w:val="0"/>
        <w:widowControl w:val="0"/>
        <w:suppressLineNumbers w:val="0"/>
        <w:spacing w:before="0" w:beforeAutospacing="0" w:after="0" w:afterAutospacing="0" w:line="520" w:lineRule="exact"/>
        <w:ind w:left="0" w:right="0" w:firstLine="4960"/>
        <w:jc w:val="center"/>
        <w:rPr>
          <w:rFonts w:hint="default" w:ascii="仿宋_GB2312" w:eastAsia="仿宋_GB2312" w:cs="仿宋_GB2312"/>
          <w:color w:val="000000"/>
          <w:kern w:val="2"/>
          <w:sz w:val="32"/>
          <w:szCs w:val="32"/>
        </w:rPr>
      </w:pPr>
      <w:r>
        <w:rPr>
          <w:rFonts w:hint="default" w:ascii="仿宋_GB2312" w:hAnsi="Times New Roman" w:eastAsia="仿宋_GB2312" w:cs="仿宋_GB2312"/>
          <w:color w:val="000000"/>
          <w:kern w:val="2"/>
          <w:sz w:val="32"/>
          <w:szCs w:val="32"/>
          <w:lang w:val="en-US" w:eastAsia="zh-CN" w:bidi="ar"/>
        </w:rPr>
        <w:t>年  月  日</w:t>
      </w:r>
    </w:p>
    <w:p>
      <w:pPr>
        <w:pStyle w:val="4"/>
        <w:widowControl/>
        <w:adjustRightInd w:val="0"/>
        <w:snapToGrid w:val="0"/>
        <w:spacing w:before="0" w:beforeAutospacing="1" w:line="460" w:lineRule="exact"/>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Times New Roman" w:hAnsi="Times New Roman" w:cs="Times New Roman"/>
          <w:color w:val="000000"/>
          <w:kern w:val="2"/>
          <w:sz w:val="28"/>
          <w:szCs w:val="28"/>
        </w:rPr>
      </w:pPr>
      <w:r>
        <w:rPr>
          <w:rFonts w:hint="default" w:ascii="Times New Roman" w:hAnsi="Times New Roman" w:cs="Times New Roman"/>
          <w:color w:val="000000"/>
          <w:kern w:val="2"/>
          <w:sz w:val="28"/>
          <w:szCs w:val="28"/>
        </w:rPr>
        <w:t xml:space="preserve"> </w:t>
      </w:r>
    </w:p>
    <w:p>
      <w:pPr>
        <w:pStyle w:val="4"/>
        <w:widowControl/>
        <w:spacing w:before="0" w:beforeAutospacing="1"/>
        <w:ind w:left="0" w:right="0" w:firstLine="280"/>
        <w:rPr>
          <w:rFonts w:hint="default" w:ascii="仿宋_GB2312" w:eastAsia="仿宋_GB2312" w:cs="仿宋_GB2312"/>
          <w:b/>
          <w:bCs/>
          <w:color w:val="000000"/>
          <w:kern w:val="1"/>
          <w:sz w:val="28"/>
          <w:szCs w:val="28"/>
        </w:rPr>
      </w:pPr>
      <w:r>
        <w:rPr>
          <w:rFonts w:hint="default" w:ascii="Times New Roman" w:hAnsi="Times New Roman" w:cs="Times New Roman"/>
          <w:color w:val="000000"/>
          <w:kern w:val="2"/>
          <w:sz w:val="28"/>
          <w:szCs w:val="28"/>
        </w:rPr>
        <w:t xml:space="preserve">  </w:t>
      </w:r>
      <w:r>
        <w:rPr>
          <w:rFonts w:hint="default" w:ascii="仿宋_GB2312" w:eastAsia="仿宋_GB2312" w:cs="仿宋_GB2312"/>
          <w:b/>
          <w:bCs/>
          <w:color w:val="000000"/>
          <w:kern w:val="1"/>
          <w:sz w:val="28"/>
          <w:szCs w:val="28"/>
        </w:rPr>
        <w:t>诚实守信承诺书格式</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center"/>
        <w:rPr>
          <w:rFonts w:hint="default" w:ascii="仿宋_GB2312" w:eastAsia="仿宋_GB2312" w:cs="仿宋_GB2312"/>
          <w:b/>
          <w:bCs w:val="0"/>
          <w:color w:val="000000"/>
          <w:kern w:val="2"/>
          <w:sz w:val="28"/>
          <w:szCs w:val="28"/>
        </w:rPr>
      </w:pPr>
      <w:r>
        <w:rPr>
          <w:rFonts w:hint="default" w:ascii="仿宋_GB2312" w:hAnsi="Times New Roman" w:eastAsia="仿宋_GB2312" w:cs="仿宋_GB2312"/>
          <w:b/>
          <w:bCs w:val="0"/>
          <w:color w:val="000000"/>
          <w:kern w:val="2"/>
          <w:sz w:val="28"/>
          <w:szCs w:val="28"/>
          <w:lang w:val="en-US" w:eastAsia="zh-CN" w:bidi="ar"/>
        </w:rPr>
        <w:t>诚实守信承诺书</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致：</w:t>
      </w:r>
      <w:r>
        <w:rPr>
          <w:rFonts w:hint="default" w:ascii="仿宋_GB2312" w:hAnsi="Times New Roman" w:eastAsia="仿宋_GB2312" w:cs="仿宋_GB2312"/>
          <w:b/>
          <w:bCs w:val="0"/>
          <w:color w:val="000000"/>
          <w:kern w:val="2"/>
          <w:sz w:val="28"/>
          <w:szCs w:val="28"/>
          <w:lang w:val="en-US" w:eastAsia="zh-CN" w:bidi="ar"/>
        </w:rPr>
        <w:t>江苏省盐城技师学院</w:t>
      </w:r>
    </w:p>
    <w:p>
      <w:pPr>
        <w:keepNext w:val="0"/>
        <w:keepLines w:val="0"/>
        <w:widowControl w:val="0"/>
        <w:suppressLineNumbers w:val="0"/>
        <w:spacing w:before="0" w:beforeAutospacing="0" w:after="0" w:afterAutospacing="0" w:line="360" w:lineRule="auto"/>
        <w:ind w:left="0" w:right="0" w:firstLine="42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我方在贵校组织的</w:t>
      </w:r>
      <w:r>
        <w:rPr>
          <w:rFonts w:hint="eastAsia" w:ascii="仿宋_GB2312" w:hAnsi="Times New Roman" w:eastAsia="仿宋_GB2312" w:cs="仿宋_GB2312"/>
          <w:color w:val="000000"/>
          <w:kern w:val="2"/>
          <w:sz w:val="28"/>
          <w:szCs w:val="28"/>
          <w:u w:val="single"/>
          <w:lang w:val="en-US" w:eastAsia="zh-CN" w:bidi="ar"/>
        </w:rPr>
        <w:t>2021</w:t>
      </w:r>
      <w:r>
        <w:rPr>
          <w:rFonts w:hint="default" w:ascii="仿宋_GB2312" w:hAnsi="Times New Roman" w:eastAsia="仿宋_GB2312" w:cs="仿宋_GB2312"/>
          <w:color w:val="000000"/>
          <w:kern w:val="2"/>
          <w:sz w:val="28"/>
          <w:szCs w:val="28"/>
          <w:u w:val="single"/>
          <w:lang w:val="en-US" w:eastAsia="zh-CN" w:bidi="ar"/>
        </w:rPr>
        <w:t>年</w:t>
      </w:r>
      <w:r>
        <w:rPr>
          <w:rFonts w:hint="eastAsia" w:ascii="仿宋_GB2312" w:hAnsi="Times New Roman" w:eastAsia="仿宋_GB2312" w:cs="仿宋_GB2312"/>
          <w:color w:val="000000"/>
          <w:kern w:val="2"/>
          <w:sz w:val="28"/>
          <w:szCs w:val="28"/>
          <w:u w:val="single"/>
          <w:lang w:val="en-US" w:eastAsia="zh-CN" w:bidi="ar"/>
        </w:rPr>
        <w:t>省技工院校重点建设项目</w:t>
      </w:r>
      <w:r>
        <w:rPr>
          <w:rFonts w:hint="default" w:ascii="仿宋_GB2312" w:hAnsi="Times New Roman" w:eastAsia="仿宋_GB2312" w:cs="仿宋_GB2312"/>
          <w:color w:val="000000"/>
          <w:kern w:val="2"/>
          <w:sz w:val="28"/>
          <w:szCs w:val="28"/>
          <w:u w:val="single"/>
          <w:lang w:val="en-US" w:eastAsia="zh-CN" w:bidi="ar"/>
        </w:rPr>
        <w:t>专项资金审计项目</w:t>
      </w:r>
      <w:r>
        <w:rPr>
          <w:rFonts w:hint="default" w:ascii="仿宋_GB2312" w:hAnsi="Times New Roman" w:eastAsia="仿宋_GB2312" w:cs="仿宋_GB2312"/>
          <w:color w:val="000000"/>
          <w:kern w:val="2"/>
          <w:sz w:val="28"/>
          <w:szCs w:val="28"/>
          <w:lang w:val="en-US" w:eastAsia="zh-CN" w:bidi="ar"/>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firstLine="405"/>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特此承诺！</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 xml:space="preserve"> </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投标人定名称（公章）；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投标人法定地址：</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投标人授权代表（签字或盖章）：</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电    话：</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传    真：</w:t>
      </w:r>
    </w:p>
    <w:p>
      <w:pPr>
        <w:keepNext w:val="0"/>
        <w:keepLines w:val="0"/>
        <w:widowControl w:val="0"/>
        <w:suppressLineNumbers w:val="0"/>
        <w:spacing w:before="0" w:beforeAutospacing="0" w:after="0" w:afterAutospacing="0" w:line="360" w:lineRule="auto"/>
        <w:ind w:left="4700" w:right="0"/>
        <w:jc w:val="both"/>
        <w:rPr>
          <w:rFonts w:hint="default" w:ascii="仿宋_GB2312" w:eastAsia="仿宋_GB2312" w:cs="仿宋_GB2312"/>
          <w:color w:val="000000"/>
          <w:kern w:val="2"/>
          <w:sz w:val="28"/>
          <w:szCs w:val="28"/>
        </w:rPr>
      </w:pPr>
      <w:r>
        <w:rPr>
          <w:rFonts w:hint="default" w:ascii="仿宋_GB2312" w:hAnsi="Times New Roman" w:eastAsia="仿宋_GB2312" w:cs="仿宋_GB2312"/>
          <w:color w:val="000000"/>
          <w:kern w:val="2"/>
          <w:sz w:val="28"/>
          <w:szCs w:val="28"/>
          <w:lang w:val="en-US" w:eastAsia="zh-CN" w:bidi="ar"/>
        </w:rPr>
        <w:t>承诺日期：</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3"/>
        <w:widowControl/>
        <w:jc w:val="center"/>
        <w:rPr>
          <w:rFonts w:hint="eastAsia" w:ascii="宋体" w:hAnsi="宋体" w:eastAsia="宋体" w:cs="宋体"/>
          <w:b/>
          <w:bCs/>
          <w:color w:val="000000"/>
          <w:kern w:val="2"/>
          <w:sz w:val="28"/>
          <w:szCs w:val="28"/>
        </w:rPr>
      </w:pPr>
      <w:r>
        <w:rPr>
          <w:rFonts w:hint="eastAsia" w:ascii="宋体" w:hAnsi="宋体" w:eastAsia="宋体" w:cs="宋体"/>
          <w:b/>
          <w:bCs/>
          <w:color w:val="000000"/>
          <w:kern w:val="2"/>
          <w:sz w:val="28"/>
          <w:szCs w:val="28"/>
        </w:rPr>
        <w:t>法人授权书（格式）</w:t>
      </w:r>
    </w:p>
    <w:p>
      <w:pPr>
        <w:keepNext w:val="0"/>
        <w:keepLines w:val="0"/>
        <w:widowControl w:val="0"/>
        <w:suppressLineNumbers w:val="0"/>
        <w:snapToGrid w:val="0"/>
        <w:spacing w:before="0" w:beforeAutospacing="0" w:after="0" w:afterAutospacing="0" w:line="480" w:lineRule="auto"/>
        <w:ind w:left="0" w:right="0" w:firstLine="61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本授权书声明：</w:t>
      </w:r>
      <w:r>
        <w:rPr>
          <w:rFonts w:hint="default" w:ascii="Times New Roman" w:hAnsi="Times New Roman" w:eastAsia="宋体" w:cs="Times New Roman"/>
          <w:color w:val="000000"/>
          <w:kern w:val="2"/>
          <w:sz w:val="24"/>
          <w:szCs w:val="24"/>
          <w:u w:val="single"/>
          <w:lang w:val="en-US" w:eastAsia="zh-CN" w:bidi="ar"/>
        </w:rPr>
        <w:t>_______       _</w:t>
      </w:r>
      <w:r>
        <w:rPr>
          <w:rFonts w:hint="eastAsia" w:ascii="宋体" w:hAnsi="宋体" w:eastAsia="宋体" w:cs="宋体"/>
          <w:color w:val="000000"/>
          <w:kern w:val="2"/>
          <w:sz w:val="24"/>
          <w:szCs w:val="24"/>
          <w:lang w:val="en-US" w:eastAsia="zh-CN" w:bidi="ar"/>
        </w:rPr>
        <w:t>公司的</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 xml:space="preserve">  （法定代表人姓名）</w:t>
      </w:r>
      <w:r>
        <w:rPr>
          <w:rFonts w:hint="default" w:ascii="Times New Roman" w:hAnsi="Times New Roman" w:cs="Times New Roman" w:eastAsiaTheme="minorEastAsia"/>
          <w:color w:val="000000"/>
          <w:kern w:val="2"/>
          <w:sz w:val="24"/>
          <w:szCs w:val="24"/>
          <w:lang w:val="en-US" w:eastAsia="zh-CN" w:bidi="ar"/>
        </w:rPr>
        <w:t>_______</w:t>
      </w:r>
      <w:r>
        <w:rPr>
          <w:rFonts w:hint="eastAsia" w:ascii="宋体" w:hAnsi="宋体" w:eastAsia="宋体" w:cs="宋体"/>
          <w:color w:val="000000"/>
          <w:kern w:val="2"/>
          <w:sz w:val="24"/>
          <w:szCs w:val="24"/>
          <w:lang w:val="en-US" w:eastAsia="zh-CN" w:bidi="ar"/>
        </w:rPr>
        <w:t>职务代表本公司授权</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（被授权人的姓名）</w:t>
      </w:r>
      <w:r>
        <w:rPr>
          <w:rFonts w:hint="default" w:ascii="Times New Roman" w:hAnsi="Times New Roman" w:cs="Times New Roman" w:eastAsiaTheme="minorEastAsia"/>
          <w:color w:val="000000"/>
          <w:kern w:val="2"/>
          <w:sz w:val="24"/>
          <w:szCs w:val="24"/>
          <w:u w:val="single"/>
          <w:lang w:val="en-US" w:eastAsia="zh-CN" w:bidi="ar"/>
        </w:rPr>
        <w:t>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____</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职务</w:t>
      </w:r>
      <w:r>
        <w:rPr>
          <w:rFonts w:hint="default" w:ascii="Times New Roman" w:hAnsi="Times New Roman" w:eastAsia="宋体" w:cs="Times New Roman"/>
          <w:color w:val="000000"/>
          <w:kern w:val="2"/>
          <w:sz w:val="24"/>
          <w:szCs w:val="24"/>
          <w:lang w:val="en-US" w:eastAsia="zh-CN" w:bidi="ar"/>
        </w:rPr>
        <w:t>)</w:t>
      </w:r>
      <w:r>
        <w:rPr>
          <w:rFonts w:hint="eastAsia" w:ascii="宋体" w:hAnsi="宋体" w:eastAsia="宋体" w:cs="宋体"/>
          <w:color w:val="000000"/>
          <w:kern w:val="2"/>
          <w:sz w:val="24"/>
          <w:szCs w:val="24"/>
          <w:lang w:val="en-US" w:eastAsia="zh-CN" w:bidi="ar"/>
        </w:rPr>
        <w:t>为本公司的合法投标代表，就参加</w:t>
      </w:r>
      <w:r>
        <w:rPr>
          <w:rFonts w:hint="default" w:ascii="仿宋_GB2312" w:hAnsi="Times New Roman" w:eastAsia="仿宋_GB2312" w:cs="仿宋_GB2312"/>
          <w:color w:val="000000"/>
          <w:kern w:val="2"/>
          <w:sz w:val="24"/>
          <w:szCs w:val="24"/>
          <w:u w:val="single"/>
          <w:lang w:val="en-US" w:eastAsia="zh-CN" w:bidi="ar"/>
        </w:rPr>
        <w:t>XJ202</w:t>
      </w:r>
      <w:r>
        <w:rPr>
          <w:rFonts w:hint="eastAsia" w:ascii="仿宋_GB2312" w:hAnsi="Times New Roman" w:eastAsia="仿宋_GB2312" w:cs="仿宋_GB2312"/>
          <w:color w:val="000000"/>
          <w:kern w:val="2"/>
          <w:sz w:val="24"/>
          <w:szCs w:val="24"/>
          <w:u w:val="single"/>
          <w:lang w:val="en-US" w:eastAsia="zh-CN" w:bidi="ar"/>
        </w:rPr>
        <w:t>4043</w:t>
      </w:r>
      <w:r>
        <w:rPr>
          <w:rFonts w:hint="eastAsia" w:ascii="宋体" w:hAnsi="宋体" w:eastAsia="宋体" w:cs="宋体"/>
          <w:color w:val="000000"/>
          <w:kern w:val="2"/>
          <w:sz w:val="24"/>
          <w:szCs w:val="24"/>
          <w:lang w:val="en-US" w:eastAsia="zh-CN" w:bidi="ar"/>
        </w:rPr>
        <w:t>（编号）号标的内容的投标、签订合同以及合同的执行、完成和纠纷处理，以本公司名义处理一切与之有关的事务。</w:t>
      </w:r>
    </w:p>
    <w:p>
      <w:pPr>
        <w:keepNext w:val="0"/>
        <w:keepLines w:val="0"/>
        <w:widowControl w:val="0"/>
        <w:suppressLineNumbers w:val="0"/>
        <w:spacing w:before="0" w:beforeAutospacing="0" w:after="0" w:afterAutospacing="0" w:line="480" w:lineRule="auto"/>
        <w:ind w:left="0" w:right="0" w:firstLine="645"/>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本授权书于</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年</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月</w:t>
      </w:r>
      <w:r>
        <w:rPr>
          <w:rFonts w:hint="eastAsia" w:ascii="宋体" w:hAnsi="宋体" w:eastAsia="宋体" w:cs="宋体"/>
          <w:color w:val="000000"/>
          <w:kern w:val="2"/>
          <w:sz w:val="24"/>
          <w:szCs w:val="24"/>
          <w:u w:val="single"/>
          <w:lang w:val="en-US" w:eastAsia="zh-CN" w:bidi="ar"/>
        </w:rPr>
        <w:t xml:space="preserve">    </w:t>
      </w:r>
      <w:r>
        <w:rPr>
          <w:rFonts w:hint="eastAsia" w:ascii="宋体" w:hAnsi="宋体" w:eastAsia="宋体" w:cs="宋体"/>
          <w:color w:val="000000"/>
          <w:kern w:val="2"/>
          <w:sz w:val="24"/>
          <w:szCs w:val="24"/>
          <w:lang w:val="en-US" w:eastAsia="zh-CN" w:bidi="ar"/>
        </w:rPr>
        <w:t>日签字生效，特此声明。</w:t>
      </w:r>
    </w:p>
    <w:p>
      <w:pPr>
        <w:keepNext w:val="0"/>
        <w:keepLines w:val="0"/>
        <w:widowControl w:val="0"/>
        <w:suppressLineNumbers w:val="0"/>
        <w:spacing w:before="0" w:beforeAutospacing="0" w:after="0" w:afterAutospacing="0" w:line="480" w:lineRule="auto"/>
        <w:ind w:left="0" w:right="0" w:firstLine="720" w:firstLineChars="30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法定代表人签字：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投标代表（被授权人）签字：</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职    务：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单位名称：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地    址： </w:t>
      </w:r>
      <w:r>
        <w:rPr>
          <w:rFonts w:hint="eastAsia" w:ascii="宋体" w:hAnsi="宋体" w:eastAsia="宋体" w:cs="宋体"/>
          <w:color w:val="000000"/>
          <w:kern w:val="2"/>
          <w:sz w:val="24"/>
          <w:szCs w:val="24"/>
          <w:u w:val="single"/>
          <w:lang w:val="en-US" w:eastAsia="zh-CN" w:bidi="ar"/>
        </w:rPr>
        <w:t xml:space="preserve">                      </w:t>
      </w:r>
      <w:r>
        <w:rPr>
          <w:rFonts w:hint="default" w:ascii="Times New Roman" w:hAnsi="Times New Roman" w:cs="Times New Roman" w:eastAsiaTheme="minorEastAsia"/>
          <w:color w:val="000000"/>
          <w:kern w:val="2"/>
          <w:sz w:val="24"/>
          <w:szCs w:val="24"/>
          <w:u w:val="single"/>
          <w:lang w:val="en-US" w:eastAsia="zh-CN" w:bidi="ar"/>
        </w:rPr>
        <w:t xml:space="preserve"> </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rPr>
          <w:rFonts w:hint="eastAsia" w:ascii="宋体" w:hAnsi="宋体" w:eastAsia="宋体" w:cs="宋体"/>
          <w:color w:val="000000"/>
          <w:kern w:val="2"/>
          <w:sz w:val="24"/>
          <w:szCs w:val="24"/>
          <w:u w:val="single"/>
        </w:rPr>
      </w:pPr>
      <w:r>
        <w:rPr>
          <w:rFonts w:hint="eastAsia" w:ascii="宋体" w:hAnsi="宋体" w:eastAsia="宋体" w:cs="宋体"/>
          <w:color w:val="000000"/>
          <w:kern w:val="2"/>
          <w:sz w:val="24"/>
          <w:szCs w:val="24"/>
          <w:lang w:val="en-US" w:eastAsia="zh-CN" w:bidi="ar"/>
        </w:rPr>
        <w:t xml:space="preserve">           投标人（单位公章）：</w:t>
      </w:r>
      <w:r>
        <w:rPr>
          <w:rFonts w:hint="eastAsia" w:ascii="宋体" w:hAnsi="宋体" w:eastAsia="宋体" w:cs="宋体"/>
          <w:color w:val="000000"/>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480" w:lineRule="auto"/>
        <w:ind w:left="0" w:right="0"/>
        <w:jc w:val="both"/>
        <w:outlineLvl w:val="0"/>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 xml:space="preserve">           日    期： </w:t>
      </w:r>
      <w:r>
        <w:rPr>
          <w:rFonts w:hint="eastAsia" w:ascii="宋体" w:hAnsi="宋体" w:eastAsia="宋体" w:cs="宋体"/>
          <w:color w:val="000000"/>
          <w:kern w:val="2"/>
          <w:sz w:val="24"/>
          <w:szCs w:val="24"/>
          <w:u w:val="single"/>
          <w:lang w:val="en-US" w:eastAsia="zh-CN" w:bidi="ar"/>
        </w:rPr>
        <w:t xml:space="preserve">                              </w:t>
      </w:r>
    </w:p>
    <w:p>
      <w:pPr>
        <w:pStyle w:val="7"/>
        <w:widowControl/>
        <w:ind w:left="0" w:firstLine="480"/>
        <w:rPr>
          <w:rFonts w:hint="default" w:ascii="Times New Roman" w:hAnsi="Times New Roman" w:cs="Times New Roman"/>
          <w:color w:val="000000"/>
          <w:kern w:val="2"/>
          <w:sz w:val="24"/>
          <w:szCs w:val="24"/>
        </w:rPr>
      </w:pPr>
      <w:r>
        <w:rPr>
          <w:rFonts w:hint="eastAsia" w:ascii="宋体" w:hAnsi="宋体" w:eastAsia="宋体" w:cs="宋体"/>
          <w:color w:val="000000"/>
          <w:kern w:val="2"/>
          <w:sz w:val="24"/>
          <w:szCs w:val="24"/>
        </w:rPr>
        <w:t xml:space="preserve">      </w:t>
      </w:r>
    </w:p>
    <w:p>
      <w:pPr>
        <w:pStyle w:val="4"/>
        <w:widowControl/>
        <w:spacing w:before="0" w:beforeAutospacing="1"/>
        <w:ind w:left="0" w:right="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eastAsia" w:ascii="宋体" w:hAnsi="宋体" w:eastAsia="宋体" w:cs="宋体"/>
          <w:b/>
          <w:bCs/>
          <w:color w:val="000000"/>
          <w:kern w:val="2"/>
          <w:sz w:val="24"/>
          <w:szCs w:val="24"/>
        </w:rPr>
      </w:pPr>
      <w:r>
        <w:rPr>
          <w:rFonts w:hint="default" w:ascii="仿宋_GB2312" w:eastAsia="仿宋_GB2312" w:cs="仿宋_GB2312"/>
          <w:color w:val="000000"/>
          <w:kern w:val="2"/>
          <w:sz w:val="28"/>
          <w:szCs w:val="28"/>
        </w:rPr>
        <w:t xml:space="preserve"> </w:t>
      </w:r>
      <w:r>
        <w:rPr>
          <w:rFonts w:hint="eastAsia" w:ascii="宋体" w:hAnsi="宋体" w:eastAsia="宋体" w:cs="宋体"/>
          <w:b/>
          <w:bCs/>
          <w:color w:val="000000"/>
          <w:kern w:val="2"/>
          <w:sz w:val="24"/>
          <w:szCs w:val="24"/>
        </w:rPr>
        <w:t>参加政府采购活动前 3 年内在经营活动中没有重大违法记录的书面声明（格式）</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声  明</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
          <w:bCs/>
          <w:color w:val="000000"/>
          <w:kern w:val="2"/>
          <w:sz w:val="44"/>
          <w:szCs w:val="44"/>
        </w:rPr>
      </w:pPr>
      <w:r>
        <w:rPr>
          <w:rFonts w:hint="eastAsia" w:ascii="宋体" w:hAnsi="宋体" w:eastAsia="宋体" w:cs="宋体"/>
          <w:b/>
          <w:bCs/>
          <w:color w:val="000000"/>
          <w:kern w:val="2"/>
          <w:sz w:val="44"/>
          <w:szCs w:val="4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
          <w:bCs/>
          <w:color w:val="000000"/>
          <w:kern w:val="2"/>
          <w:sz w:val="24"/>
          <w:szCs w:val="24"/>
          <w:lang w:val="en-US" w:eastAsia="zh-CN" w:bidi="ar"/>
        </w:rPr>
        <w:t xml:space="preserve">    </w:t>
      </w:r>
      <w:r>
        <w:rPr>
          <w:rFonts w:hint="eastAsia" w:ascii="宋体" w:hAnsi="宋体" w:eastAsia="宋体" w:cs="宋体"/>
          <w:bCs/>
          <w:color w:val="000000"/>
          <w:kern w:val="2"/>
          <w:sz w:val="24"/>
          <w:szCs w:val="24"/>
          <w:lang w:val="en-US" w:eastAsia="zh-CN" w:bidi="ar"/>
        </w:rPr>
        <w:t>我公司郑重声明：参加本次政府采购活动前 3 年内，我公司在经营活动中没有因违法经营受到刑事处罚或者责令停产停业、吊销许可证或者执照、较大数额罚款等行政处罚。</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授权代表签字：</w:t>
      </w:r>
      <w:r>
        <w:rPr>
          <w:rFonts w:hint="eastAsia" w:ascii="宋体" w:hAnsi="宋体" w:eastAsia="宋体" w:cs="宋体"/>
          <w:bCs/>
          <w:color w:val="000000"/>
          <w:kern w:val="2"/>
          <w:sz w:val="24"/>
          <w:szCs w:val="24"/>
          <w:u w:val="single"/>
          <w:lang w:val="en-US" w:eastAsia="zh-CN" w:bidi="ar"/>
        </w:rPr>
        <w:t>_______________________</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color w:val="000000"/>
          <w:kern w:val="2"/>
          <w:sz w:val="24"/>
          <w:szCs w:val="24"/>
        </w:rPr>
      </w:pPr>
      <w:r>
        <w:rPr>
          <w:rFonts w:hint="eastAsia" w:ascii="宋体" w:hAnsi="宋体" w:eastAsia="宋体" w:cs="宋体"/>
          <w:bCs/>
          <w:color w:val="000000"/>
          <w:kern w:val="2"/>
          <w:sz w:val="24"/>
          <w:szCs w:val="24"/>
          <w:lang w:val="en-US" w:eastAsia="zh-CN" w:bidi="ar"/>
        </w:rPr>
        <w:t xml:space="preserve">                                     日期：</w:t>
      </w:r>
      <w:r>
        <w:rPr>
          <w:rFonts w:hint="eastAsia" w:ascii="宋体" w:hAnsi="宋体" w:eastAsia="宋体" w:cs="宋体"/>
          <w:bCs/>
          <w:color w:val="000000"/>
          <w:kern w:val="2"/>
          <w:sz w:val="24"/>
          <w:szCs w:val="24"/>
          <w:u w:val="single"/>
          <w:lang w:val="en-US" w:eastAsia="zh-CN" w:bidi="ar"/>
        </w:rPr>
        <w:t>______</w:t>
      </w:r>
      <w:r>
        <w:rPr>
          <w:rFonts w:hint="eastAsia" w:ascii="宋体" w:hAnsi="宋体" w:eastAsia="宋体" w:cs="宋体"/>
          <w:bCs/>
          <w:color w:val="000000"/>
          <w:kern w:val="2"/>
          <w:sz w:val="24"/>
          <w:szCs w:val="24"/>
          <w:lang w:val="en-US" w:eastAsia="zh-CN" w:bidi="ar"/>
        </w:rPr>
        <w:t>年</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月</w:t>
      </w:r>
      <w:r>
        <w:rPr>
          <w:rFonts w:hint="eastAsia" w:ascii="宋体" w:hAnsi="宋体" w:eastAsia="宋体" w:cs="宋体"/>
          <w:bCs/>
          <w:color w:val="000000"/>
          <w:kern w:val="2"/>
          <w:sz w:val="24"/>
          <w:szCs w:val="24"/>
          <w:u w:val="single"/>
          <w:lang w:val="en-US" w:eastAsia="zh-CN" w:bidi="ar"/>
        </w:rPr>
        <w:t xml:space="preserve">    </w:t>
      </w:r>
      <w:r>
        <w:rPr>
          <w:rFonts w:hint="eastAsia" w:ascii="宋体" w:hAnsi="宋体" w:eastAsia="宋体" w:cs="宋体"/>
          <w:bCs/>
          <w:color w:val="000000"/>
          <w:kern w:val="2"/>
          <w:sz w:val="24"/>
          <w:szCs w:val="24"/>
          <w:lang w:val="en-US" w:eastAsia="zh-CN" w:bidi="ar"/>
        </w:rPr>
        <w:t>日</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right="0" w:firstLine="210"/>
        <w:jc w:val="center"/>
        <w:rPr>
          <w:rFonts w:hint="eastAsia" w:ascii="黑体" w:hAnsi="宋体" w:eastAsia="黑体" w:cs="黑体"/>
          <w:b w:val="0"/>
          <w:bCs/>
          <w:kern w:val="2"/>
          <w:sz w:val="30"/>
          <w:szCs w:val="30"/>
        </w:rPr>
      </w:pPr>
      <w:r>
        <w:rPr>
          <w:rFonts w:hint="eastAsia" w:ascii="宋体" w:hAnsi="宋体" w:eastAsia="宋体" w:cs="宋体"/>
          <w:b/>
          <w:bCs/>
          <w:kern w:val="2"/>
          <w:sz w:val="24"/>
          <w:szCs w:val="24"/>
        </w:rPr>
        <w:t>具备履行合同所必需的设备和专业技术能力的书面声明</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我公司郑重声明：我公司具备履行本项采购合同所必需的设备和专业技术能力，为履行本项采购合同我公司具备如下主要设备和主要专业技术能力：</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主要设备有：  。</w:t>
      </w:r>
    </w:p>
    <w:p>
      <w:pPr>
        <w:keepNext w:val="0"/>
        <w:keepLines w:val="0"/>
        <w:widowControl w:val="0"/>
        <w:suppressLineNumbers w:val="0"/>
        <w:spacing w:before="0" w:beforeAutospacing="0" w:after="0" w:afterAutospacing="0" w:line="460" w:lineRule="exact"/>
        <w:ind w:left="0" w:right="0" w:firstLine="492"/>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主要专业技术能力有：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供应商名称（公章）：</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 xml:space="preserve">                                     日期：</w:t>
      </w:r>
      <w:r>
        <w:rPr>
          <w:rFonts w:hint="eastAsia" w:ascii="宋体" w:hAnsi="宋体" w:eastAsia="宋体" w:cs="宋体"/>
          <w:bCs/>
          <w:kern w:val="2"/>
          <w:sz w:val="24"/>
          <w:szCs w:val="24"/>
          <w:u w:val="single"/>
          <w:lang w:val="en-US" w:eastAsia="zh-CN" w:bidi="ar"/>
        </w:rPr>
        <w:t>______</w:t>
      </w:r>
      <w:r>
        <w:rPr>
          <w:rFonts w:hint="eastAsia" w:ascii="宋体" w:hAnsi="宋体" w:eastAsia="宋体" w:cs="宋体"/>
          <w:bCs/>
          <w:kern w:val="2"/>
          <w:sz w:val="24"/>
          <w:szCs w:val="24"/>
          <w:lang w:val="en-US" w:eastAsia="zh-CN" w:bidi="ar"/>
        </w:rPr>
        <w:t>年</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月</w:t>
      </w:r>
      <w:r>
        <w:rPr>
          <w:rFonts w:hint="eastAsia" w:ascii="宋体" w:hAnsi="宋体" w:eastAsia="宋体" w:cs="宋体"/>
          <w:bCs/>
          <w:kern w:val="2"/>
          <w:sz w:val="24"/>
          <w:szCs w:val="24"/>
          <w:u w:val="single"/>
          <w:lang w:val="en-US" w:eastAsia="zh-CN" w:bidi="ar"/>
        </w:rPr>
        <w:t xml:space="preserve">    </w:t>
      </w:r>
      <w:r>
        <w:rPr>
          <w:rFonts w:hint="eastAsia" w:ascii="宋体" w:hAnsi="宋体" w:eastAsia="宋体" w:cs="宋体"/>
          <w:bCs/>
          <w:kern w:val="2"/>
          <w:sz w:val="24"/>
          <w:szCs w:val="24"/>
          <w:lang w:val="en-US" w:eastAsia="zh-CN" w:bidi="ar"/>
        </w:rPr>
        <w:t>日</w:t>
      </w:r>
    </w:p>
    <w:p>
      <w:pPr>
        <w:pStyle w:val="4"/>
        <w:widowControl/>
        <w:spacing w:before="0" w:beforeAutospacing="1"/>
        <w:ind w:left="0" w:leftChars="0" w:right="0" w:firstLine="0" w:firstLineChars="0"/>
        <w:rPr>
          <w:rFonts w:hint="default" w:ascii="Times New Roman" w:hAnsi="Times New Roman" w:cs="Times New Roman"/>
          <w:kern w:val="2"/>
          <w:sz w:val="21"/>
          <w:szCs w:val="21"/>
        </w:rPr>
      </w:pPr>
      <w:r>
        <w:rPr>
          <w:rFonts w:hint="default" w:ascii="Times New Roman" w:hAnsi="Times New Roman" w:cs="Times New Roman"/>
          <w:kern w:val="2"/>
          <w:sz w:val="21"/>
          <w:szCs w:val="21"/>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leftChars="0" w:right="0" w:firstLine="0" w:firstLineChars="0"/>
        <w:rPr>
          <w:rFonts w:hint="default" w:ascii="仿宋_GB2312" w:eastAsia="仿宋_GB2312" w:cs="仿宋_GB2312"/>
          <w:color w:val="000000"/>
          <w:kern w:val="2"/>
          <w:sz w:val="28"/>
          <w:szCs w:val="28"/>
        </w:rPr>
      </w:pPr>
      <w:r>
        <w:rPr>
          <w:rFonts w:hint="default" w:ascii="仿宋_GB2312" w:eastAsia="仿宋_GB2312" w:cs="仿宋_GB2312"/>
          <w:color w:val="000000"/>
          <w:kern w:val="2"/>
          <w:sz w:val="28"/>
          <w:szCs w:val="28"/>
        </w:rPr>
        <w:t xml:space="preserve"> </w:t>
      </w:r>
    </w:p>
    <w:p>
      <w:pPr>
        <w:pStyle w:val="4"/>
        <w:widowControl/>
        <w:spacing w:before="0" w:beforeAutospacing="1"/>
        <w:ind w:left="0" w:right="0" w:firstLine="0" w:firstLineChars="0"/>
        <w:rPr>
          <w:rFonts w:hint="default" w:ascii="仿宋_GB2312" w:eastAsia="仿宋_GB2312" w:cs="仿宋_GB2312"/>
          <w:color w:val="000000"/>
          <w:kern w:val="2"/>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1CF2FBC"/>
    <w:rsid w:val="0E423DDC"/>
    <w:rsid w:val="11CF2FBC"/>
    <w:rsid w:val="140D6589"/>
    <w:rsid w:val="1E976734"/>
    <w:rsid w:val="22E31C6D"/>
    <w:rsid w:val="29215311"/>
    <w:rsid w:val="297178A3"/>
    <w:rsid w:val="2C687786"/>
    <w:rsid w:val="3AE118E9"/>
    <w:rsid w:val="43E834F2"/>
    <w:rsid w:val="4DC57130"/>
    <w:rsid w:val="50893782"/>
    <w:rsid w:val="50E41479"/>
    <w:rsid w:val="540538C8"/>
    <w:rsid w:val="575C175F"/>
    <w:rsid w:val="57AE44B4"/>
    <w:rsid w:val="6D00292F"/>
    <w:rsid w:val="72FC1FAF"/>
    <w:rsid w:val="74EB4555"/>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keepNext/>
      <w:keepLines/>
      <w:widowControl w:val="0"/>
      <w:suppressLineNumbers w:val="0"/>
      <w:spacing w:before="260" w:beforeAutospacing="0" w:after="260" w:afterAutospacing="0" w:line="412" w:lineRule="auto"/>
      <w:jc w:val="both"/>
      <w:outlineLvl w:val="1"/>
    </w:pPr>
    <w:rPr>
      <w:rFonts w:hint="default" w:ascii="Arial" w:hAnsi="Arial" w:eastAsia="黑体" w:cs="Arial"/>
      <w:b/>
      <w:bCs/>
      <w:kern w:val="1"/>
      <w:sz w:val="32"/>
      <w:szCs w:val="32"/>
      <w:lang w:val="en-US" w:eastAsia="zh-CN" w:bidi="ar"/>
    </w:rPr>
  </w:style>
  <w:style w:type="paragraph" w:styleId="3">
    <w:name w:val="heading 3"/>
    <w:basedOn w:val="1"/>
    <w:next w:val="1"/>
    <w:autoRedefine/>
    <w:semiHidden/>
    <w:unhideWhenUsed/>
    <w:qFormat/>
    <w:uiPriority w:val="0"/>
    <w:pPr>
      <w:keepNext/>
      <w:keepLines/>
      <w:widowControl w:val="0"/>
      <w:suppressLineNumbers w:val="0"/>
      <w:spacing w:before="260" w:beforeAutospacing="0" w:after="260" w:afterAutospacing="0" w:line="415" w:lineRule="auto"/>
      <w:jc w:val="both"/>
      <w:outlineLvl w:val="2"/>
    </w:pPr>
    <w:rPr>
      <w:rFonts w:hint="default" w:ascii="Times New Roman" w:hAnsi="Times New Roman" w:eastAsia="宋体" w:cs="Times New Roman"/>
      <w:b/>
      <w:bCs/>
      <w:kern w:val="2"/>
      <w:sz w:val="32"/>
      <w:szCs w:val="32"/>
      <w:lang w:val="en-US" w:eastAsia="zh-CN" w:bidi="ar"/>
    </w:rPr>
  </w:style>
  <w:style w:type="character" w:default="1" w:styleId="6">
    <w:name w:val="Default Paragraph Font"/>
    <w:autoRedefine/>
    <w:semiHidden/>
    <w:qFormat/>
    <w:uiPriority w:val="0"/>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Body Text First Indent"/>
    <w:autoRedefine/>
    <w:qFormat/>
    <w:uiPriority w:val="0"/>
    <w:pPr>
      <w:keepNext w:val="0"/>
      <w:keepLines w:val="0"/>
      <w:widowControl w:val="0"/>
      <w:suppressLineNumbers w:val="0"/>
      <w:spacing w:after="120" w:afterAutospacing="0"/>
      <w:ind w:firstLine="420" w:firstLineChars="100"/>
      <w:jc w:val="both"/>
    </w:pPr>
    <w:rPr>
      <w:rFonts w:hint="default" w:ascii="Times New Roman" w:hAnsi="Times New Roman" w:eastAsia="宋体" w:cs="Times New Roman"/>
      <w:kern w:val="2"/>
      <w:sz w:val="21"/>
      <w:szCs w:val="21"/>
      <w:lang w:val="en-US" w:eastAsia="zh-CN" w:bidi="ar"/>
    </w:rPr>
  </w:style>
  <w:style w:type="paragraph" w:customStyle="1" w:styleId="7">
    <w:name w:val="Char"/>
    <w:basedOn w:val="1"/>
    <w:autoRedefine/>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Times New Roman" w:hAnsi="Times New Roman" w:cs="Times New Roman"/>
      <w:kern w:val="2"/>
      <w:sz w:val="28"/>
      <w:szCs w:val="28"/>
      <w:lang w:val="en-US" w:eastAsia="zh-CN" w:bidi="ar"/>
    </w:rPr>
  </w:style>
  <w:style w:type="paragraph" w:customStyle="1" w:styleId="8">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2024-05-08T03:04:00Z</dcterms:created>
  <dc:creator>Administrator</dc:creator>
  <cp:lastModifiedBy>小壮</cp:lastModifiedBy>
  <cp:lastPrinted>2024-05-13T00:19:00Z</cp:lastPrinted>
  <dcterms:modified xsi:type="dcterms:W3CDTF">2024-05-20T06:47:55Z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A4B6253DBAEA4CDCB05406AD3C35552F_11</vt:lpwstr>
  </property>
</Properties>
</file>