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bookmarkStart w:id="0" w:name="_Toc28359033"/>
      <w:bookmarkStart w:id="1" w:name="_Toc35393653"/>
      <w:bookmarkStart w:id="2" w:name="_Toc35393822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江苏省盐城技师学院海洋路校区体育馆大屏</w:t>
      </w:r>
    </w:p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采购项目终止公告</w:t>
      </w:r>
      <w:bookmarkEnd w:id="0"/>
      <w:bookmarkEnd w:id="1"/>
      <w:bookmarkEnd w:id="2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ascii="黑体" w:hAnsi="黑体" w:cs="宋体"/>
          <w:b w:val="0"/>
          <w:sz w:val="28"/>
          <w:szCs w:val="28"/>
        </w:rPr>
      </w:pPr>
      <w:bookmarkStart w:id="3" w:name="_Toc28359111"/>
      <w:bookmarkStart w:id="4" w:name="_Toc28359034"/>
      <w:bookmarkStart w:id="5" w:name="_Toc35393823"/>
      <w:bookmarkStart w:id="6" w:name="_Toc35393654"/>
      <w:r>
        <w:rPr>
          <w:rFonts w:hint="eastAsia" w:ascii="黑体" w:hAnsi="黑体" w:cs="宋体"/>
          <w:b w:val="0"/>
          <w:sz w:val="28"/>
          <w:szCs w:val="28"/>
        </w:rPr>
        <w:t>一、项目基本情况</w:t>
      </w:r>
      <w:bookmarkEnd w:id="3"/>
      <w:bookmarkEnd w:id="4"/>
      <w:bookmarkEnd w:id="5"/>
      <w:bookmarkEnd w:id="6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采购项目编号：</w:t>
      </w:r>
      <w:r>
        <w:rPr>
          <w:rFonts w:hint="eastAsia" w:ascii="仿宋" w:hAnsi="仿宋" w:eastAsia="仿宋" w:cs="仿宋"/>
          <w:sz w:val="30"/>
          <w:szCs w:val="30"/>
        </w:rPr>
        <w:t>XJ2023107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t>采购项目名称：</w:t>
      </w:r>
      <w:r>
        <w:rPr>
          <w:rFonts w:hint="eastAsia" w:ascii="仿宋" w:hAnsi="仿宋" w:eastAsia="仿宋" w:cs="仿宋"/>
          <w:sz w:val="30"/>
          <w:szCs w:val="30"/>
        </w:rPr>
        <w:t>江苏省盐城技师学院海洋路校区体育馆大屏采购项目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ascii="黑体" w:hAnsi="黑体" w:cs="宋体"/>
          <w:b w:val="0"/>
          <w:sz w:val="28"/>
          <w:szCs w:val="28"/>
        </w:rPr>
      </w:pPr>
      <w:bookmarkStart w:id="7" w:name="_Toc35393824"/>
      <w:bookmarkStart w:id="8" w:name="_Toc35393655"/>
      <w:bookmarkStart w:id="9" w:name="_Toc28359112"/>
      <w:bookmarkStart w:id="10" w:name="_Toc28359035"/>
      <w:r>
        <w:rPr>
          <w:rFonts w:hint="eastAsia" w:ascii="黑体" w:hAnsi="黑体" w:cs="宋体"/>
          <w:b w:val="0"/>
          <w:sz w:val="28"/>
          <w:szCs w:val="28"/>
        </w:rPr>
        <w:t>二、项目终止的原因</w:t>
      </w:r>
      <w:bookmarkEnd w:id="7"/>
      <w:bookmarkEnd w:id="8"/>
      <w:bookmarkEnd w:id="9"/>
      <w:bookmarkEnd w:id="1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default" w:ascii="仿宋" w:hAnsi="仿宋" w:eastAsia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因相关原因，现终止采购活动，择期重新开展</w:t>
      </w:r>
      <w:bookmarkStart w:id="17" w:name="_GoBack"/>
      <w:bookmarkEnd w:id="17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采购活动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ascii="黑体" w:hAnsi="黑体" w:cs="宋体"/>
          <w:b w:val="0"/>
          <w:sz w:val="28"/>
          <w:szCs w:val="28"/>
        </w:rPr>
      </w:pPr>
      <w:bookmarkStart w:id="11" w:name="_Toc35393825"/>
      <w:bookmarkStart w:id="12" w:name="_Toc35393656"/>
      <w:r>
        <w:rPr>
          <w:rFonts w:hint="eastAsia" w:ascii="黑体" w:hAnsi="黑体" w:cs="宋体"/>
          <w:b w:val="0"/>
          <w:sz w:val="28"/>
          <w:szCs w:val="28"/>
        </w:rPr>
        <w:t>三、其他补充事宜</w:t>
      </w:r>
      <w:bookmarkEnd w:id="11"/>
      <w:bookmarkEnd w:id="12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无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ascii="黑体" w:hAnsi="黑体" w:cs="宋体"/>
          <w:b w:val="0"/>
          <w:sz w:val="28"/>
          <w:szCs w:val="28"/>
        </w:rPr>
      </w:pPr>
      <w:bookmarkStart w:id="13" w:name="_Toc35393657"/>
      <w:bookmarkStart w:id="14" w:name="_Toc35393826"/>
      <w:bookmarkStart w:id="15" w:name="_Toc28359036"/>
      <w:bookmarkStart w:id="16" w:name="_Toc28359113"/>
      <w:r>
        <w:rPr>
          <w:rFonts w:hint="eastAsia" w:ascii="黑体" w:hAnsi="黑体" w:cs="宋体"/>
          <w:b w:val="0"/>
          <w:sz w:val="28"/>
          <w:szCs w:val="28"/>
        </w:rPr>
        <w:t>四、凡对本次公告内容提出询问，请按以下方式联系。</w:t>
      </w:r>
      <w:bookmarkEnd w:id="13"/>
      <w:bookmarkEnd w:id="14"/>
      <w:bookmarkEnd w:id="15"/>
      <w:bookmarkEnd w:id="16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名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称：江苏省盐</w:t>
      </w: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址：江苏省盐城技师学院海洋路校区（盐城市盐都区海洋路29号7号楼14楼1411办公室）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2.采购代理机构信息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名    称：江苏国信政府采购服务中心有限公司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 xml:space="preserve">地    址：盐城市人民南路38号新龙广场4-11F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联系电话：18066197708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3.项目联系方式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黑体" w:hAnsi="黑体" w:eastAsia="黑体" w:cs="黑体"/>
          <w:b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E1EB0F-5852-443F-B2E5-AFAFE1EE51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C7C0446-1444-45C4-AADF-7E2117B87A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E4983BF-65BF-4568-96CB-81335650E45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DA0ADE3-AD21-41B8-94B3-68AF5D1496C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YTc5OWVmMDE3NWU4M2UzMzI2Y2Y1OGVjNjFmZGMifQ=="/>
  </w:docVars>
  <w:rsids>
    <w:rsidRoot w:val="5B8B661B"/>
    <w:rsid w:val="02BE247E"/>
    <w:rsid w:val="034164C5"/>
    <w:rsid w:val="21290CF5"/>
    <w:rsid w:val="22B34206"/>
    <w:rsid w:val="2E1D24D1"/>
    <w:rsid w:val="2ED91704"/>
    <w:rsid w:val="34A26FC9"/>
    <w:rsid w:val="44AE5AB2"/>
    <w:rsid w:val="4B9E11B1"/>
    <w:rsid w:val="4BB723E6"/>
    <w:rsid w:val="4D6A3E10"/>
    <w:rsid w:val="58441048"/>
    <w:rsid w:val="5B8B661B"/>
    <w:rsid w:val="629C0E59"/>
    <w:rsid w:val="7947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5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Body Text"/>
    <w:basedOn w:val="1"/>
    <w:next w:val="7"/>
    <w:qFormat/>
    <w:uiPriority w:val="0"/>
    <w:rPr>
      <w:rFonts w:ascii="楷体_GB2312" w:hAnsi="Arial" w:eastAsia="楷体_GB2312"/>
      <w:sz w:val="28"/>
      <w:szCs w:val="20"/>
    </w:rPr>
  </w:style>
  <w:style w:type="paragraph" w:customStyle="1" w:styleId="7">
    <w:name w:val="一级条标题"/>
    <w:basedOn w:val="8"/>
    <w:next w:val="9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8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0">
    <w:name w:val="Body Text Indent"/>
    <w:basedOn w:val="1"/>
    <w:next w:val="11"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11">
    <w:name w:val="envelope return"/>
    <w:basedOn w:val="1"/>
    <w:unhideWhenUsed/>
    <w:qFormat/>
    <w:uiPriority w:val="99"/>
    <w:pPr>
      <w:snapToGrid w:val="0"/>
    </w:pPr>
    <w:rPr>
      <w:rFonts w:ascii="Arial" w:hAnsi="Arial" w:cs="Arial"/>
    </w:rPr>
  </w:style>
  <w:style w:type="paragraph" w:styleId="12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3">
    <w:name w:val="Body Text First Indent 2"/>
    <w:basedOn w:val="10"/>
    <w:next w:val="5"/>
    <w:unhideWhenUsed/>
    <w:qFormat/>
    <w:uiPriority w:val="99"/>
    <w:pPr>
      <w:spacing w:line="360" w:lineRule="auto"/>
      <w:ind w:firstLine="420" w:firstLineChars="200"/>
    </w:pPr>
    <w:rPr>
      <w:rFonts w:ascii="Calibri" w:hAnsi="Calibri" w:eastAsia="宋体"/>
      <w:sz w:val="21"/>
    </w:rPr>
  </w:style>
  <w:style w:type="paragraph" w:customStyle="1" w:styleId="16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287</Characters>
  <Lines>0</Lines>
  <Paragraphs>0</Paragraphs>
  <TotalTime>1</TotalTime>
  <ScaleCrop>false</ScaleCrop>
  <LinksUpToDate>false</LinksUpToDate>
  <CharactersWithSpaces>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2022-05-16T03:57:00Z</dcterms:created>
  <dc:creator>汤佳欣</dc:creator>
  <cp:lastModifiedBy>江苏国信小杨</cp:lastModifiedBy>
  <dcterms:modified xsi:type="dcterms:W3CDTF">2023-07-06T05:05:35Z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FA2AF5251D2F4776A924A5AB03901B09</vt:lpwstr>
  </property>
</Properties>
</file>